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14F354" w14:textId="119904BD" w:rsidR="009B1283" w:rsidRDefault="00033A95" w:rsidP="232A5A21">
      <w:pPr>
        <w:tabs>
          <w:tab w:val="clear" w:pos="9360"/>
        </w:tabs>
        <w:spacing w:before="0" w:after="0"/>
        <w:jc w:val="both"/>
        <w:textAlignment w:val="baseline"/>
        <w:rPr>
          <w:rFonts w:asciiTheme="minorHAnsi" w:hAnsiTheme="minorHAnsi"/>
          <w:b/>
          <w:bCs/>
        </w:rPr>
      </w:pPr>
      <w:r>
        <w:rPr>
          <w:noProof/>
        </w:rPr>
        <w:drawing>
          <wp:anchor distT="0" distB="0" distL="114300" distR="114300" simplePos="0" relativeHeight="251661312" behindDoc="0" locked="0" layoutInCell="1" allowOverlap="1" wp14:anchorId="0CB1878A" wp14:editId="06D6FFBA">
            <wp:simplePos x="0" y="0"/>
            <wp:positionH relativeFrom="margin">
              <wp:align>center</wp:align>
            </wp:positionH>
            <wp:positionV relativeFrom="paragraph">
              <wp:posOffset>-419100</wp:posOffset>
            </wp:positionV>
            <wp:extent cx="1085850" cy="1085850"/>
            <wp:effectExtent l="0" t="0" r="0" b="0"/>
            <wp:wrapNone/>
            <wp:docPr id="570988658" name="Picture 3" descr="Oracle Autonomous Database Cloud 202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racle Autonomous Database Cloud 2021 ..."/>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85850" cy="1085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C655E" w:rsidRPr="005C655E">
        <w:rPr>
          <w:noProof/>
        </w:rPr>
        <w:drawing>
          <wp:anchor distT="0" distB="0" distL="114300" distR="114300" simplePos="0" relativeHeight="251660288" behindDoc="0" locked="0" layoutInCell="1" allowOverlap="1" wp14:anchorId="527F43FC" wp14:editId="666952F2">
            <wp:simplePos x="0" y="0"/>
            <wp:positionH relativeFrom="column">
              <wp:posOffset>3971924</wp:posOffset>
            </wp:positionH>
            <wp:positionV relativeFrom="paragraph">
              <wp:posOffset>-427776</wp:posOffset>
            </wp:positionV>
            <wp:extent cx="1090295" cy="1122745"/>
            <wp:effectExtent l="0" t="0" r="0" b="1270"/>
            <wp:wrapNone/>
            <wp:docPr id="1425261508" name="Picture 1" descr="A close-up of a silver and brown aw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5261508" name="Picture 1" descr="A close-up of a silver and brown award&#10;&#10;Description automatically generated"/>
                    <pic:cNvPicPr/>
                  </pic:nvPicPr>
                  <pic:blipFill>
                    <a:blip r:embed="rId8"/>
                    <a:stretch>
                      <a:fillRect/>
                    </a:stretch>
                  </pic:blipFill>
                  <pic:spPr>
                    <a:xfrm>
                      <a:off x="0" y="0"/>
                      <a:ext cx="1090295" cy="1122745"/>
                    </a:xfrm>
                    <a:prstGeom prst="rect">
                      <a:avLst/>
                    </a:prstGeom>
                  </pic:spPr>
                </pic:pic>
              </a:graphicData>
            </a:graphic>
            <wp14:sizeRelH relativeFrom="margin">
              <wp14:pctWidth>0</wp14:pctWidth>
            </wp14:sizeRelH>
            <wp14:sizeRelV relativeFrom="margin">
              <wp14:pctHeight>0</wp14:pctHeight>
            </wp14:sizeRelV>
          </wp:anchor>
        </w:drawing>
      </w:r>
      <w:r w:rsidR="005C655E">
        <w:rPr>
          <w:noProof/>
        </w:rPr>
        <w:drawing>
          <wp:anchor distT="0" distB="0" distL="114300" distR="114300" simplePos="0" relativeHeight="251659264" behindDoc="0" locked="0" layoutInCell="1" allowOverlap="1" wp14:anchorId="02F8E380" wp14:editId="34917354">
            <wp:simplePos x="0" y="0"/>
            <wp:positionH relativeFrom="column">
              <wp:posOffset>5057775</wp:posOffset>
            </wp:positionH>
            <wp:positionV relativeFrom="paragraph">
              <wp:posOffset>-419100</wp:posOffset>
            </wp:positionV>
            <wp:extent cx="1114425" cy="1114425"/>
            <wp:effectExtent l="0" t="0" r="9525" b="9525"/>
            <wp:wrapNone/>
            <wp:docPr id="491690338" name="Picture 2" descr="Oracle Cloud Infrastructure 2019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Oracle Cloud Infrastructure 2019 ..."/>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14425" cy="11144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C655E">
        <w:rPr>
          <w:noProof/>
        </w:rPr>
        <w:drawing>
          <wp:anchor distT="0" distB="0" distL="114300" distR="114300" simplePos="0" relativeHeight="251658240" behindDoc="0" locked="0" layoutInCell="1" allowOverlap="1" wp14:anchorId="5F9515AD" wp14:editId="03A7D240">
            <wp:simplePos x="0" y="0"/>
            <wp:positionH relativeFrom="column">
              <wp:posOffset>6191250</wp:posOffset>
            </wp:positionH>
            <wp:positionV relativeFrom="paragraph">
              <wp:posOffset>-400050</wp:posOffset>
            </wp:positionV>
            <wp:extent cx="1085850" cy="1085850"/>
            <wp:effectExtent l="0" t="0" r="0" b="0"/>
            <wp:wrapNone/>
            <wp:docPr id="577145111" name="Picture 1" descr="Oracle Cloud Infrastructure 2019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acle Cloud Infrastructure 2019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85850" cy="1085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05743" w:rsidRPr="232A5A21">
        <w:rPr>
          <w:rFonts w:asciiTheme="minorHAnsi" w:hAnsiTheme="minorHAnsi"/>
          <w:b/>
          <w:bCs/>
        </w:rPr>
        <w:t>SHYAM REDDY</w:t>
      </w:r>
      <w:r w:rsidR="00094D47" w:rsidRPr="00094D47">
        <w:t xml:space="preserve"> </w:t>
      </w:r>
    </w:p>
    <w:p w14:paraId="367F4865" w14:textId="02ED1E9A" w:rsidR="008E40D9" w:rsidRDefault="008E40D9" w:rsidP="232A5A21">
      <w:pPr>
        <w:tabs>
          <w:tab w:val="clear" w:pos="9360"/>
        </w:tabs>
        <w:spacing w:before="0" w:after="0"/>
        <w:jc w:val="both"/>
        <w:textAlignment w:val="baseline"/>
        <w:rPr>
          <w:rFonts w:asciiTheme="minorHAnsi" w:hAnsiTheme="minorHAnsi"/>
          <w:b/>
          <w:bCs/>
        </w:rPr>
      </w:pPr>
      <w:r w:rsidRPr="232A5A21">
        <w:rPr>
          <w:rFonts w:asciiTheme="minorHAnsi" w:hAnsiTheme="minorHAnsi"/>
          <w:b/>
          <w:bCs/>
        </w:rPr>
        <w:t xml:space="preserve">Phone: </w:t>
      </w:r>
      <w:r w:rsidR="00AF71B3" w:rsidRPr="00AF71B3">
        <w:rPr>
          <w:rFonts w:asciiTheme="minorHAnsi" w:hAnsiTheme="minorHAnsi"/>
          <w:b/>
          <w:bCs/>
        </w:rPr>
        <w:t>+1 2142998373</w:t>
      </w:r>
    </w:p>
    <w:p w14:paraId="311F7C04" w14:textId="7884005E" w:rsidR="008E40D9" w:rsidRPr="001A3AE9" w:rsidRDefault="008E40D9" w:rsidP="232A5A21">
      <w:pPr>
        <w:tabs>
          <w:tab w:val="clear" w:pos="9360"/>
        </w:tabs>
        <w:spacing w:before="0" w:after="0"/>
        <w:jc w:val="both"/>
        <w:textAlignment w:val="baseline"/>
        <w:rPr>
          <w:rStyle w:val="Hyperlink"/>
          <w:rFonts w:asciiTheme="minorHAnsi" w:hAnsiTheme="minorHAnsi"/>
          <w:b/>
          <w:bCs/>
        </w:rPr>
      </w:pPr>
      <w:r w:rsidRPr="757F8390">
        <w:rPr>
          <w:rFonts w:asciiTheme="minorHAnsi" w:hAnsiTheme="minorHAnsi"/>
          <w:b/>
          <w:bCs/>
        </w:rPr>
        <w:t>Email:</w:t>
      </w:r>
      <w:r w:rsidR="001A3AE9" w:rsidRPr="757F8390">
        <w:rPr>
          <w:rFonts w:asciiTheme="minorHAnsi" w:hAnsiTheme="minorHAnsi"/>
          <w:b/>
          <w:bCs/>
        </w:rPr>
        <w:t xml:space="preserve"> </w:t>
      </w:r>
      <w:r w:rsidR="00AF71B3">
        <w:rPr>
          <w:rStyle w:val="Hyperlink"/>
          <w:rFonts w:asciiTheme="minorHAnsi" w:hAnsiTheme="minorHAnsi"/>
          <w:b/>
          <w:bCs/>
        </w:rPr>
        <w:t>Rishitha.23g</w:t>
      </w:r>
      <w:r w:rsidR="001A3AE9" w:rsidRPr="757F8390">
        <w:rPr>
          <w:rStyle w:val="Hyperlink"/>
          <w:rFonts w:asciiTheme="minorHAnsi" w:hAnsiTheme="minorHAnsi"/>
          <w:b/>
          <w:bCs/>
        </w:rPr>
        <w:t>@gmail.com</w:t>
      </w:r>
    </w:p>
    <w:p w14:paraId="53BACA54" w14:textId="2ADE8AB8" w:rsidR="008E40D9" w:rsidRDefault="008E40D9" w:rsidP="232A5A21">
      <w:pPr>
        <w:pBdr>
          <w:bottom w:val="single" w:sz="4" w:space="1" w:color="auto"/>
        </w:pBdr>
        <w:tabs>
          <w:tab w:val="clear" w:pos="9360"/>
        </w:tabs>
        <w:spacing w:before="0" w:after="0"/>
        <w:jc w:val="both"/>
        <w:textAlignment w:val="baseline"/>
        <w:rPr>
          <w:rFonts w:asciiTheme="minorHAnsi" w:hAnsiTheme="minorHAnsi"/>
          <w:b/>
          <w:bCs/>
        </w:rPr>
      </w:pPr>
      <w:r w:rsidRPr="232A5A21">
        <w:rPr>
          <w:rFonts w:asciiTheme="minorHAnsi" w:hAnsiTheme="minorHAnsi"/>
          <w:b/>
          <w:bCs/>
        </w:rPr>
        <w:t>LinkedIn:</w:t>
      </w:r>
      <w:r w:rsidR="001A3AE9" w:rsidRPr="232A5A21">
        <w:rPr>
          <w:rFonts w:asciiTheme="minorHAnsi" w:hAnsiTheme="minorHAnsi"/>
          <w:b/>
          <w:bCs/>
        </w:rPr>
        <w:t xml:space="preserve"> </w:t>
      </w:r>
      <w:hyperlink r:id="rId11">
        <w:r w:rsidR="001A3AE9" w:rsidRPr="232A5A21">
          <w:rPr>
            <w:rStyle w:val="Hyperlink"/>
            <w:rFonts w:asciiTheme="minorHAnsi" w:hAnsiTheme="minorHAnsi"/>
            <w:b/>
            <w:bCs/>
          </w:rPr>
          <w:t>linkedin.com/in/shyamreddy1</w:t>
        </w:r>
      </w:hyperlink>
    </w:p>
    <w:p w14:paraId="1FA4D247" w14:textId="25F26859" w:rsidR="009367E8" w:rsidRPr="001A3AE9" w:rsidRDefault="006E2351" w:rsidP="232A5A21">
      <w:pPr>
        <w:tabs>
          <w:tab w:val="clear" w:pos="9360"/>
        </w:tabs>
        <w:spacing w:before="0" w:after="0"/>
        <w:jc w:val="center"/>
        <w:textAlignment w:val="baseline"/>
        <w:rPr>
          <w:rFonts w:asciiTheme="minorHAnsi" w:hAnsiTheme="minorHAnsi"/>
          <w:b/>
          <w:bCs/>
        </w:rPr>
      </w:pPr>
      <w:r w:rsidRPr="232A5A21">
        <w:rPr>
          <w:rFonts w:asciiTheme="minorHAnsi" w:hAnsiTheme="minorHAnsi"/>
          <w:b/>
          <w:bCs/>
        </w:rPr>
        <w:t>Lead/ Senior Oracle Database Administrator</w:t>
      </w:r>
    </w:p>
    <w:p w14:paraId="57118FE9" w14:textId="4455838F" w:rsidR="00FF0751" w:rsidRPr="001A3AE9" w:rsidRDefault="00FF0751" w:rsidP="232A5A21">
      <w:pPr>
        <w:tabs>
          <w:tab w:val="clear" w:pos="9360"/>
        </w:tabs>
        <w:spacing w:before="0" w:after="0"/>
        <w:jc w:val="both"/>
        <w:textAlignment w:val="baseline"/>
        <w:rPr>
          <w:rFonts w:asciiTheme="minorHAnsi" w:hAnsiTheme="minorHAnsi"/>
          <w:b/>
          <w:bCs/>
          <w:u w:val="single"/>
        </w:rPr>
      </w:pPr>
      <w:r w:rsidRPr="232A5A21">
        <w:rPr>
          <w:rFonts w:asciiTheme="minorHAnsi" w:hAnsiTheme="minorHAnsi"/>
          <w:b/>
          <w:bCs/>
          <w:u w:val="single"/>
        </w:rPr>
        <w:t>P</w:t>
      </w:r>
      <w:r w:rsidR="00B527E6" w:rsidRPr="232A5A21">
        <w:rPr>
          <w:rFonts w:asciiTheme="minorHAnsi" w:hAnsiTheme="minorHAnsi"/>
          <w:b/>
          <w:bCs/>
          <w:u w:val="single"/>
        </w:rPr>
        <w:t>ROFESSIONAL</w:t>
      </w:r>
      <w:r w:rsidRPr="232A5A21">
        <w:rPr>
          <w:rFonts w:asciiTheme="minorHAnsi" w:hAnsiTheme="minorHAnsi"/>
          <w:b/>
          <w:bCs/>
          <w:u w:val="single"/>
        </w:rPr>
        <w:t xml:space="preserve"> E</w:t>
      </w:r>
      <w:r w:rsidR="00B527E6" w:rsidRPr="232A5A21">
        <w:rPr>
          <w:rFonts w:asciiTheme="minorHAnsi" w:hAnsiTheme="minorHAnsi"/>
          <w:b/>
          <w:bCs/>
          <w:u w:val="single"/>
        </w:rPr>
        <w:t>XPERIENCE</w:t>
      </w:r>
      <w:r w:rsidRPr="232A5A21">
        <w:rPr>
          <w:rFonts w:asciiTheme="minorHAnsi" w:hAnsiTheme="minorHAnsi"/>
          <w:b/>
          <w:bCs/>
          <w:u w:val="single"/>
        </w:rPr>
        <w:t>:</w:t>
      </w:r>
    </w:p>
    <w:p w14:paraId="595CDEAA" w14:textId="7E11DDE4" w:rsidR="00BB4CFA" w:rsidRDefault="00516775"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rPr>
        <w:t xml:space="preserve">Over 10 years of expertise as a Lead/Senior Oracle Database Administrator, specializing in </w:t>
      </w:r>
      <w:r w:rsidR="00FF0751" w:rsidRPr="232A5A21">
        <w:rPr>
          <w:rFonts w:asciiTheme="minorHAnsi" w:hAnsiTheme="minorHAnsi"/>
          <w:lang w:val="en-IN"/>
        </w:rPr>
        <w:t>Oracle Core DBA and PostgreSQL Database Administrator with Production, Testing</w:t>
      </w:r>
      <w:r w:rsidR="00D8324A" w:rsidRPr="232A5A21">
        <w:rPr>
          <w:rFonts w:asciiTheme="minorHAnsi" w:hAnsiTheme="minorHAnsi"/>
          <w:lang w:val="en-IN"/>
        </w:rPr>
        <w:t>,</w:t>
      </w:r>
      <w:r w:rsidR="00FF0751" w:rsidRPr="232A5A21">
        <w:rPr>
          <w:rFonts w:asciiTheme="minorHAnsi" w:hAnsiTheme="minorHAnsi"/>
          <w:lang w:val="en-IN"/>
        </w:rPr>
        <w:t xml:space="preserve"> and Development Database. </w:t>
      </w:r>
    </w:p>
    <w:p w14:paraId="20313152" w14:textId="77777777" w:rsidR="003E492C" w:rsidRPr="005A3F52" w:rsidRDefault="003E492C"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Extensive experience in installation, configuration, and upgrading of Oracle 11g/12c/19c databases across multiple platforms, ensuring high availability and optimal performance.</w:t>
      </w:r>
    </w:p>
    <w:p w14:paraId="1A3DDAAD" w14:textId="77777777" w:rsidR="003E492C" w:rsidRPr="005A3F52" w:rsidRDefault="003E492C"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Expert in database performance tuning, optimizing query execution, and troubleshooting bottlenecks in both Oracle and PostgreSQL environments.</w:t>
      </w:r>
    </w:p>
    <w:p w14:paraId="57CAB66F" w14:textId="359968F9" w:rsidR="00FF0751" w:rsidRPr="009367E8" w:rsidRDefault="00FF0751"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Supporting technologies like Database Backup, Recovery, RMAN, </w:t>
      </w:r>
      <w:r w:rsidR="0076123B" w:rsidRPr="232A5A21">
        <w:rPr>
          <w:rFonts w:asciiTheme="minorHAnsi" w:hAnsiTheme="minorHAnsi"/>
          <w:lang w:val="en-IN"/>
        </w:rPr>
        <w:t xml:space="preserve">Data Guard, </w:t>
      </w:r>
      <w:r w:rsidRPr="232A5A21">
        <w:rPr>
          <w:rFonts w:asciiTheme="minorHAnsi" w:hAnsiTheme="minorHAnsi"/>
          <w:lang w:val="en-IN"/>
        </w:rPr>
        <w:t>Data Pump, Patching, Up-gradation, RAC,</w:t>
      </w:r>
      <w:r w:rsidR="0076123B" w:rsidRPr="232A5A21">
        <w:rPr>
          <w:rFonts w:asciiTheme="minorHAnsi" w:hAnsiTheme="minorHAnsi"/>
          <w:lang w:val="en-IN"/>
        </w:rPr>
        <w:t xml:space="preserve"> </w:t>
      </w:r>
      <w:r w:rsidRPr="232A5A21">
        <w:rPr>
          <w:rFonts w:asciiTheme="minorHAnsi" w:hAnsiTheme="minorHAnsi"/>
          <w:lang w:val="en-IN"/>
        </w:rPr>
        <w:t xml:space="preserve">Oracle Golden Gate, </w:t>
      </w:r>
      <w:r w:rsidR="00E3027F" w:rsidRPr="232A5A21">
        <w:rPr>
          <w:rFonts w:asciiTheme="minorHAnsi" w:hAnsiTheme="minorHAnsi"/>
          <w:lang w:val="en-IN"/>
        </w:rPr>
        <w:t xml:space="preserve">Oracle Exadata, </w:t>
      </w:r>
      <w:r w:rsidR="00C3371E" w:rsidRPr="232A5A21">
        <w:rPr>
          <w:rFonts w:asciiTheme="minorHAnsi" w:hAnsiTheme="minorHAnsi"/>
          <w:lang w:val="en-IN"/>
        </w:rPr>
        <w:t xml:space="preserve">Oracle OCI, </w:t>
      </w:r>
      <w:r w:rsidR="0076123B" w:rsidRPr="232A5A21">
        <w:rPr>
          <w:rFonts w:asciiTheme="minorHAnsi" w:hAnsiTheme="minorHAnsi"/>
          <w:lang w:val="en-IN"/>
        </w:rPr>
        <w:t xml:space="preserve">ZDLRA, ZFS, </w:t>
      </w:r>
      <w:r w:rsidR="00C3371E" w:rsidRPr="232A5A21">
        <w:rPr>
          <w:rFonts w:asciiTheme="minorHAnsi" w:hAnsiTheme="minorHAnsi"/>
          <w:lang w:val="en-IN"/>
        </w:rPr>
        <w:t xml:space="preserve">AWS, Azure Cloud, EDB </w:t>
      </w:r>
      <w:r w:rsidRPr="232A5A21">
        <w:rPr>
          <w:rFonts w:asciiTheme="minorHAnsi" w:hAnsiTheme="minorHAnsi"/>
          <w:lang w:val="en-IN"/>
        </w:rPr>
        <w:t>PostgreSQL, PGAdmin.</w:t>
      </w:r>
    </w:p>
    <w:p w14:paraId="2DD4A1C3" w14:textId="77777777" w:rsidR="00E3027F" w:rsidRDefault="00E3027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Currently working as Production Support – Oracle Database Administrator in HCM Square LLC.</w:t>
      </w:r>
    </w:p>
    <w:p w14:paraId="0F887896" w14:textId="77777777" w:rsidR="001D7475" w:rsidRPr="005A3F52" w:rsidRDefault="001D7475"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Managed large-scale database migration projects from Oracle to PostgreSQL, ensuring minimal downtime and seamless data transfer.</w:t>
      </w:r>
    </w:p>
    <w:p w14:paraId="0186C8BF" w14:textId="07792640" w:rsidR="001D7475" w:rsidRPr="005A3F52" w:rsidRDefault="001D7475"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Proficient in setting up and managing Oracle RAC, ASM, Data Guard</w:t>
      </w:r>
      <w:r w:rsidR="45CAFC40" w:rsidRPr="232A5A21">
        <w:rPr>
          <w:rFonts w:asciiTheme="minorHAnsi" w:hAnsiTheme="minorHAnsi"/>
          <w:lang w:val="en-IN"/>
        </w:rPr>
        <w:t xml:space="preserve"> Broker</w:t>
      </w:r>
      <w:r w:rsidRPr="232A5A21">
        <w:rPr>
          <w:rFonts w:asciiTheme="minorHAnsi" w:hAnsiTheme="minorHAnsi"/>
          <w:lang w:val="en-IN"/>
        </w:rPr>
        <w:t xml:space="preserve"> and RMAN for disaster recovery</w:t>
      </w:r>
      <w:r w:rsidR="3F06892B" w:rsidRPr="232A5A21">
        <w:rPr>
          <w:rFonts w:asciiTheme="minorHAnsi" w:hAnsiTheme="minorHAnsi"/>
          <w:lang w:val="en-IN"/>
        </w:rPr>
        <w:t>, RMAN cloning</w:t>
      </w:r>
      <w:r w:rsidRPr="232A5A21">
        <w:rPr>
          <w:rFonts w:asciiTheme="minorHAnsi" w:hAnsiTheme="minorHAnsi"/>
          <w:lang w:val="en-IN"/>
        </w:rPr>
        <w:t xml:space="preserve">, high availability, </w:t>
      </w:r>
      <w:r w:rsidR="1A58002D" w:rsidRPr="232A5A21">
        <w:rPr>
          <w:rFonts w:asciiTheme="minorHAnsi" w:hAnsiTheme="minorHAnsi"/>
          <w:lang w:val="en-IN"/>
        </w:rPr>
        <w:t xml:space="preserve">RAMN </w:t>
      </w:r>
      <w:r w:rsidRPr="232A5A21">
        <w:rPr>
          <w:rFonts w:asciiTheme="minorHAnsi" w:hAnsiTheme="minorHAnsi"/>
          <w:lang w:val="en-IN"/>
        </w:rPr>
        <w:t>backup solutions.</w:t>
      </w:r>
    </w:p>
    <w:p w14:paraId="514E7E85" w14:textId="5110D8D5" w:rsidR="00E3027F" w:rsidRDefault="00E3027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Monitoring </w:t>
      </w:r>
      <w:r w:rsidR="000717F0" w:rsidRPr="232A5A21">
        <w:rPr>
          <w:rFonts w:asciiTheme="minorHAnsi" w:hAnsiTheme="minorHAnsi"/>
          <w:lang w:val="en-IN"/>
        </w:rPr>
        <w:t xml:space="preserve">Oracle 10 </w:t>
      </w:r>
      <w:r w:rsidRPr="232A5A21">
        <w:rPr>
          <w:rFonts w:asciiTheme="minorHAnsi" w:hAnsiTheme="minorHAnsi"/>
          <w:lang w:val="en-IN"/>
        </w:rPr>
        <w:t>g, 11g</w:t>
      </w:r>
      <w:r w:rsidR="000717F0" w:rsidRPr="232A5A21">
        <w:rPr>
          <w:rFonts w:asciiTheme="minorHAnsi" w:hAnsiTheme="minorHAnsi"/>
          <w:lang w:val="en-IN"/>
        </w:rPr>
        <w:t>,</w:t>
      </w:r>
      <w:r w:rsidRPr="232A5A21">
        <w:rPr>
          <w:rFonts w:asciiTheme="minorHAnsi" w:hAnsiTheme="minorHAnsi"/>
          <w:lang w:val="en-IN"/>
        </w:rPr>
        <w:t xml:space="preserve"> and 19c </w:t>
      </w:r>
      <w:r w:rsidR="000717F0" w:rsidRPr="232A5A21">
        <w:rPr>
          <w:rFonts w:asciiTheme="minorHAnsi" w:hAnsiTheme="minorHAnsi"/>
          <w:lang w:val="en-IN"/>
        </w:rPr>
        <w:t>databases</w:t>
      </w:r>
      <w:r w:rsidRPr="232A5A21">
        <w:rPr>
          <w:rFonts w:asciiTheme="minorHAnsi" w:hAnsiTheme="minorHAnsi"/>
          <w:lang w:val="en-IN"/>
        </w:rPr>
        <w:t xml:space="preserve"> on Linux, AIX</w:t>
      </w:r>
      <w:r w:rsidR="000717F0" w:rsidRPr="232A5A21">
        <w:rPr>
          <w:rFonts w:asciiTheme="minorHAnsi" w:hAnsiTheme="minorHAnsi"/>
          <w:lang w:val="en-IN"/>
        </w:rPr>
        <w:t>,</w:t>
      </w:r>
      <w:r w:rsidRPr="232A5A21">
        <w:rPr>
          <w:rFonts w:asciiTheme="minorHAnsi" w:hAnsiTheme="minorHAnsi"/>
          <w:lang w:val="en-IN"/>
        </w:rPr>
        <w:t xml:space="preserve"> and Windows platforms as Core DBA.</w:t>
      </w:r>
    </w:p>
    <w:p w14:paraId="59F6D780" w14:textId="77777777" w:rsidR="001D7475" w:rsidRPr="005A3F52" w:rsidRDefault="001D7475"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Hands-on experience in implementing PostgreSQL replication strategies, including streaming replication and logical replication, to ensure data redundancy and availability.</w:t>
      </w:r>
    </w:p>
    <w:p w14:paraId="6DB6425B" w14:textId="77777777" w:rsidR="001D7475" w:rsidRPr="005A3F52" w:rsidRDefault="001D7475"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Skilled in database patching, upgrades, and applying critical security updates to protect against vulnerabilities in both Oracle and PostgreSQL databases.</w:t>
      </w:r>
    </w:p>
    <w:p w14:paraId="041C9CBE" w14:textId="77777777" w:rsidR="001D7475" w:rsidRPr="005A3F52" w:rsidRDefault="001D7475"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Adept at writing and optimizing complex SQL queries, PL/SQL procedures, and functions for efficient database operations.</w:t>
      </w:r>
    </w:p>
    <w:p w14:paraId="58B5C5EA" w14:textId="77777777" w:rsidR="001D7475" w:rsidRPr="005A3F52" w:rsidRDefault="001D7475"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Led database capacity planning, storage management, and performance monitoring efforts to ensure scalability and high performance.</w:t>
      </w:r>
    </w:p>
    <w:p w14:paraId="4B58957F" w14:textId="1DCF0950" w:rsidR="00E3027F" w:rsidRPr="009367E8" w:rsidRDefault="00E3027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Experience </w:t>
      </w:r>
      <w:r w:rsidR="00D8324A" w:rsidRPr="232A5A21">
        <w:rPr>
          <w:rFonts w:asciiTheme="minorHAnsi" w:hAnsiTheme="minorHAnsi"/>
          <w:lang w:val="en-IN"/>
        </w:rPr>
        <w:t>in</w:t>
      </w:r>
      <w:r w:rsidRPr="232A5A21">
        <w:rPr>
          <w:rFonts w:asciiTheme="minorHAnsi" w:hAnsiTheme="minorHAnsi"/>
          <w:lang w:val="en-IN"/>
        </w:rPr>
        <w:t xml:space="preserve"> RAC Installations, Data Guard Setups, fixing bugs, applying Patches, </w:t>
      </w:r>
      <w:r w:rsidR="000717F0" w:rsidRPr="232A5A21">
        <w:rPr>
          <w:rFonts w:asciiTheme="minorHAnsi" w:hAnsiTheme="minorHAnsi"/>
          <w:lang w:val="en-IN"/>
        </w:rPr>
        <w:t xml:space="preserve">and </w:t>
      </w:r>
      <w:r w:rsidRPr="232A5A21">
        <w:rPr>
          <w:rFonts w:asciiTheme="minorHAnsi" w:hAnsiTheme="minorHAnsi"/>
          <w:lang w:val="en-IN"/>
        </w:rPr>
        <w:t>Managing ASM</w:t>
      </w:r>
      <w:r w:rsidR="00651CF7" w:rsidRPr="232A5A21">
        <w:rPr>
          <w:rFonts w:asciiTheme="minorHAnsi" w:hAnsiTheme="minorHAnsi"/>
          <w:lang w:val="en-IN"/>
        </w:rPr>
        <w:t>.</w:t>
      </w:r>
    </w:p>
    <w:p w14:paraId="1364CC00" w14:textId="77777777" w:rsidR="001D7475" w:rsidRPr="005A3F52" w:rsidRDefault="001D7475"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Implemented automation scripts for database maintenance tasks such as backups, monitoring, and space management using Shell and Python scripting.</w:t>
      </w:r>
    </w:p>
    <w:p w14:paraId="1CF2C9DC" w14:textId="77777777" w:rsidR="001D7475" w:rsidRPr="005A3F52" w:rsidRDefault="001D7475"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Expertise in configuring and maintaining PostgreSQL on cloud platforms (AWS, GCP, Azure) and integrating with cloud-native services.</w:t>
      </w:r>
    </w:p>
    <w:p w14:paraId="2936B6B1" w14:textId="77777777" w:rsidR="001D7475" w:rsidRPr="003E492C" w:rsidRDefault="001D7475"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Designed and implemented robust database security models, managing user roles, permissions, and encryption to ensure data confidentiality and integrity.</w:t>
      </w:r>
    </w:p>
    <w:p w14:paraId="73FAC267" w14:textId="5D722972" w:rsidR="00837076" w:rsidRPr="009367E8" w:rsidRDefault="0083707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Optimizing the structure of SQL queries to reduce the number of operations and improve efficiency.</w:t>
      </w:r>
    </w:p>
    <w:p w14:paraId="206C1988" w14:textId="777FE630" w:rsidR="00E3027F" w:rsidRPr="009367E8" w:rsidRDefault="00E3027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Expertise in upgrading databases from 10g to 11g and 12c and 19c along with regular Patching. </w:t>
      </w:r>
    </w:p>
    <w:p w14:paraId="6E1C3B90" w14:textId="036D2412" w:rsidR="00E3027F" w:rsidRPr="009367E8" w:rsidRDefault="00E3027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Experience in Installation, </w:t>
      </w:r>
      <w:r w:rsidR="000717F0" w:rsidRPr="232A5A21">
        <w:rPr>
          <w:rFonts w:asciiTheme="minorHAnsi" w:hAnsiTheme="minorHAnsi"/>
          <w:lang w:val="en-IN"/>
        </w:rPr>
        <w:t xml:space="preserve">and </w:t>
      </w:r>
      <w:r w:rsidRPr="232A5A21">
        <w:rPr>
          <w:rFonts w:asciiTheme="minorHAnsi" w:hAnsiTheme="minorHAnsi"/>
          <w:lang w:val="en-IN"/>
        </w:rPr>
        <w:t>configuration of Postgres 9.6/10/11 databases.</w:t>
      </w:r>
    </w:p>
    <w:p w14:paraId="3D728315" w14:textId="6D0FAFE7" w:rsidR="00E3027F" w:rsidRPr="009367E8" w:rsidRDefault="00E3027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Performance data management using Automatic Workload Repository (AWR), Automatic Database Diagnostics Monitor (ADDM), </w:t>
      </w:r>
      <w:r w:rsidR="000717F0" w:rsidRPr="232A5A21">
        <w:rPr>
          <w:rFonts w:asciiTheme="minorHAnsi" w:hAnsiTheme="minorHAnsi"/>
          <w:lang w:val="en-IN"/>
        </w:rPr>
        <w:t xml:space="preserve">and </w:t>
      </w:r>
      <w:r w:rsidR="001D41EC" w:rsidRPr="232A5A21">
        <w:rPr>
          <w:rFonts w:asciiTheme="minorHAnsi" w:hAnsiTheme="minorHAnsi"/>
          <w:lang w:val="en-IN"/>
        </w:rPr>
        <w:t>Active Session History (</w:t>
      </w:r>
      <w:r w:rsidRPr="232A5A21">
        <w:rPr>
          <w:rFonts w:asciiTheme="minorHAnsi" w:hAnsiTheme="minorHAnsi"/>
          <w:lang w:val="en-IN"/>
        </w:rPr>
        <w:t>ASH</w:t>
      </w:r>
      <w:r w:rsidR="001D41EC" w:rsidRPr="232A5A21">
        <w:rPr>
          <w:rFonts w:asciiTheme="minorHAnsi" w:hAnsiTheme="minorHAnsi"/>
          <w:lang w:val="en-IN"/>
        </w:rPr>
        <w:t xml:space="preserve">) </w:t>
      </w:r>
      <w:r w:rsidRPr="232A5A21">
        <w:rPr>
          <w:rFonts w:asciiTheme="minorHAnsi" w:hAnsiTheme="minorHAnsi"/>
          <w:lang w:val="en-IN"/>
        </w:rPr>
        <w:t>report analytics.</w:t>
      </w:r>
    </w:p>
    <w:p w14:paraId="1AF1553E" w14:textId="4DE605A0" w:rsidR="009A2826" w:rsidRDefault="00E3027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Experience with Patch/Upgrade and release management (database, storage node, server, network, Oracle Exadata).</w:t>
      </w:r>
    </w:p>
    <w:p w14:paraId="7414A400" w14:textId="768AE2B7" w:rsidR="2F77BA4D" w:rsidRDefault="2F77BA4D"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Experience with Oracle Enterprise Manager (OEM).</w:t>
      </w:r>
    </w:p>
    <w:p w14:paraId="668BC529" w14:textId="77777777" w:rsidR="001D7475" w:rsidRPr="005A3F52" w:rsidRDefault="001D7475"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Collaborated with developers and application teams to define database requirements, optimize schema designs, and ensure efficient use of database resources.</w:t>
      </w:r>
    </w:p>
    <w:p w14:paraId="3E4416AF" w14:textId="2840A7FA" w:rsidR="008A2257" w:rsidRPr="008A2257" w:rsidRDefault="008A2257"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Led database consolidation initiatives by implementing Oracle Multitenant architecture, improving resource utilization, and reducing operational costs.</w:t>
      </w:r>
    </w:p>
    <w:p w14:paraId="55270F04" w14:textId="33660DE4" w:rsidR="008A2257" w:rsidRPr="008A2257" w:rsidRDefault="008A2257"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Implemented PostgreSQL high availability solutions using PgBouncer, Patroni, and HA</w:t>
      </w:r>
      <w:r w:rsidR="60F7A6BE" w:rsidRPr="232A5A21">
        <w:rPr>
          <w:rFonts w:asciiTheme="minorHAnsi" w:hAnsiTheme="minorHAnsi"/>
          <w:lang w:val="en-IN"/>
        </w:rPr>
        <w:t xml:space="preserve"> </w:t>
      </w:r>
      <w:r w:rsidRPr="232A5A21">
        <w:rPr>
          <w:rFonts w:asciiTheme="minorHAnsi" w:hAnsiTheme="minorHAnsi"/>
          <w:lang w:val="en-IN"/>
        </w:rPr>
        <w:t>Proxy, ensuring minimal downtime and consistent performance.</w:t>
      </w:r>
    </w:p>
    <w:p w14:paraId="257A260B" w14:textId="657FCD0A" w:rsidR="0076123B" w:rsidRDefault="0076123B"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Providing 24/7 On-call remote Oracle, Goldengate</w:t>
      </w:r>
      <w:r w:rsidR="000717F0" w:rsidRPr="232A5A21">
        <w:rPr>
          <w:rFonts w:asciiTheme="minorHAnsi" w:hAnsiTheme="minorHAnsi"/>
          <w:lang w:val="en-IN"/>
        </w:rPr>
        <w:t>,</w:t>
      </w:r>
      <w:r w:rsidRPr="232A5A21">
        <w:rPr>
          <w:rFonts w:asciiTheme="minorHAnsi" w:hAnsiTheme="minorHAnsi"/>
          <w:lang w:val="en-IN"/>
        </w:rPr>
        <w:t xml:space="preserve"> and PostgreSQL DBA support for Global Business clients.</w:t>
      </w:r>
    </w:p>
    <w:p w14:paraId="739D84AD" w14:textId="77777777" w:rsidR="00E3027F" w:rsidRPr="009367E8" w:rsidRDefault="00E3027F" w:rsidP="232A5A21">
      <w:pPr>
        <w:pStyle w:val="ListParagraph"/>
        <w:numPr>
          <w:ilvl w:val="0"/>
          <w:numId w:val="0"/>
        </w:numPr>
        <w:tabs>
          <w:tab w:val="clear" w:pos="9360"/>
        </w:tabs>
        <w:spacing w:before="0" w:after="0"/>
        <w:ind w:left="720"/>
        <w:jc w:val="both"/>
        <w:rPr>
          <w:rFonts w:asciiTheme="minorHAnsi" w:hAnsiTheme="minorHAnsi"/>
          <w:lang w:val="en-IN"/>
        </w:rPr>
      </w:pPr>
    </w:p>
    <w:p w14:paraId="1B121966" w14:textId="2D012D11" w:rsidR="009A2826" w:rsidRDefault="00D8324A" w:rsidP="232A5A21">
      <w:pPr>
        <w:tabs>
          <w:tab w:val="clear" w:pos="9360"/>
        </w:tabs>
        <w:spacing w:before="0" w:after="0"/>
        <w:jc w:val="both"/>
        <w:textAlignment w:val="baseline"/>
        <w:rPr>
          <w:rFonts w:asciiTheme="minorHAnsi" w:hAnsiTheme="minorHAnsi"/>
          <w:b/>
          <w:bCs/>
          <w:u w:val="single"/>
        </w:rPr>
      </w:pPr>
      <w:r w:rsidRPr="232A5A21">
        <w:rPr>
          <w:rFonts w:asciiTheme="minorHAnsi" w:hAnsiTheme="minorHAnsi"/>
          <w:b/>
          <w:bCs/>
          <w:u w:val="single"/>
        </w:rPr>
        <w:t xml:space="preserve">TECHNICAL </w:t>
      </w:r>
      <w:r w:rsidR="009A2826" w:rsidRPr="232A5A21">
        <w:rPr>
          <w:rFonts w:asciiTheme="minorHAnsi" w:hAnsiTheme="minorHAnsi"/>
          <w:b/>
          <w:bCs/>
          <w:u w:val="single"/>
        </w:rPr>
        <w:t>SKILLS</w:t>
      </w:r>
      <w:r w:rsidR="009A2826" w:rsidRPr="00D8324A">
        <w:rPr>
          <w:rFonts w:asciiTheme="minorHAnsi" w:hAnsiTheme="minorHAnsi" w:cstheme="minorHAnsi"/>
          <w:b/>
          <w:bCs/>
          <w:u w:val="single"/>
        </w:rPr>
        <w:softHyphen/>
      </w:r>
      <w:r w:rsidR="009A2826" w:rsidRPr="00D8324A">
        <w:rPr>
          <w:rFonts w:asciiTheme="minorHAnsi" w:hAnsiTheme="minorHAnsi" w:cstheme="minorHAnsi"/>
          <w:b/>
          <w:bCs/>
          <w:u w:val="single"/>
        </w:rPr>
        <w:softHyphen/>
      </w:r>
      <w:r w:rsidRPr="232A5A21">
        <w:rPr>
          <w:rFonts w:asciiTheme="minorHAnsi" w:hAnsiTheme="minorHAnsi"/>
          <w:b/>
          <w:bCs/>
          <w:u w:val="single"/>
        </w:rPr>
        <w:t>:</w:t>
      </w:r>
    </w:p>
    <w:tbl>
      <w:tblPr>
        <w:tblStyle w:val="TableGrid"/>
        <w:tblW w:w="0" w:type="auto"/>
        <w:tblLook w:val="04A0" w:firstRow="1" w:lastRow="0" w:firstColumn="1" w:lastColumn="0" w:noHBand="0" w:noVBand="1"/>
      </w:tblPr>
      <w:tblGrid>
        <w:gridCol w:w="3397"/>
        <w:gridCol w:w="7393"/>
      </w:tblGrid>
      <w:tr w:rsidR="00D8324A" w14:paraId="31772AD9" w14:textId="77777777" w:rsidTr="232A5A21">
        <w:tc>
          <w:tcPr>
            <w:tcW w:w="3397" w:type="dxa"/>
          </w:tcPr>
          <w:p w14:paraId="51F39100" w14:textId="329627A4" w:rsidR="00D8324A" w:rsidRPr="004759BE" w:rsidRDefault="00D8324A" w:rsidP="232A5A21">
            <w:pPr>
              <w:tabs>
                <w:tab w:val="clear" w:pos="9360"/>
              </w:tabs>
              <w:spacing w:before="0" w:after="0"/>
              <w:jc w:val="both"/>
              <w:textAlignment w:val="baseline"/>
              <w:rPr>
                <w:rFonts w:asciiTheme="minorHAnsi" w:hAnsiTheme="minorHAnsi"/>
                <w:b/>
                <w:bCs/>
              </w:rPr>
            </w:pPr>
            <w:r w:rsidRPr="232A5A21">
              <w:rPr>
                <w:rFonts w:asciiTheme="minorHAnsi" w:hAnsiTheme="minorHAnsi"/>
                <w:b/>
                <w:bCs/>
              </w:rPr>
              <w:lastRenderedPageBreak/>
              <w:t>Databases:</w:t>
            </w:r>
          </w:p>
        </w:tc>
        <w:tc>
          <w:tcPr>
            <w:tcW w:w="7393" w:type="dxa"/>
          </w:tcPr>
          <w:p w14:paraId="080E8E56" w14:textId="29D38477" w:rsidR="00D8324A" w:rsidRPr="00D8324A" w:rsidRDefault="00D8324A" w:rsidP="232A5A21">
            <w:pPr>
              <w:tabs>
                <w:tab w:val="clear" w:pos="9360"/>
              </w:tabs>
              <w:spacing w:before="0" w:after="0"/>
              <w:jc w:val="both"/>
              <w:rPr>
                <w:rFonts w:asciiTheme="minorHAnsi" w:eastAsia="Times New Roman" w:hAnsiTheme="minorHAnsi"/>
                <w:shd w:val="clear" w:color="auto" w:fill="FFFFFF"/>
                <w:lang w:eastAsia="ko-KR"/>
              </w:rPr>
            </w:pPr>
            <w:r w:rsidRPr="232A5A21">
              <w:rPr>
                <w:rFonts w:asciiTheme="minorHAnsi" w:hAnsiTheme="minorHAnsi"/>
                <w:lang w:val="en-IN"/>
              </w:rPr>
              <w:t>Oracle10g/11g/12c/19c, Exadata, ZDLRA, ZFS, AWS, Oracle OCI, AWS Aurora, Azure Cloud, EDB Postgres 9.6/10.x/11.</w:t>
            </w:r>
          </w:p>
        </w:tc>
      </w:tr>
      <w:tr w:rsidR="00D8324A" w14:paraId="11A50621" w14:textId="77777777" w:rsidTr="232A5A21">
        <w:tc>
          <w:tcPr>
            <w:tcW w:w="3397" w:type="dxa"/>
          </w:tcPr>
          <w:p w14:paraId="43B383C0" w14:textId="783C7E5D" w:rsidR="00D8324A" w:rsidRPr="004759BE" w:rsidRDefault="00D8324A" w:rsidP="232A5A21">
            <w:pPr>
              <w:tabs>
                <w:tab w:val="clear" w:pos="9360"/>
              </w:tabs>
              <w:spacing w:before="0" w:after="0"/>
              <w:jc w:val="both"/>
              <w:textAlignment w:val="baseline"/>
              <w:rPr>
                <w:rFonts w:asciiTheme="minorHAnsi" w:hAnsiTheme="minorHAnsi"/>
                <w:b/>
                <w:bCs/>
              </w:rPr>
            </w:pPr>
            <w:r w:rsidRPr="232A5A21">
              <w:rPr>
                <w:rFonts w:asciiTheme="minorHAnsi" w:hAnsiTheme="minorHAnsi"/>
                <w:b/>
                <w:bCs/>
              </w:rPr>
              <w:t>Operating Systems:</w:t>
            </w:r>
          </w:p>
        </w:tc>
        <w:tc>
          <w:tcPr>
            <w:tcW w:w="7393" w:type="dxa"/>
          </w:tcPr>
          <w:p w14:paraId="58D22A13" w14:textId="7687D97B" w:rsidR="00D8324A" w:rsidRPr="00D8324A" w:rsidRDefault="00D8324A" w:rsidP="232A5A21">
            <w:pPr>
              <w:tabs>
                <w:tab w:val="clear" w:pos="9360"/>
              </w:tabs>
              <w:spacing w:before="0" w:after="0"/>
              <w:jc w:val="both"/>
              <w:rPr>
                <w:rFonts w:asciiTheme="minorHAnsi" w:eastAsia="Times New Roman" w:hAnsiTheme="minorHAnsi"/>
                <w:shd w:val="clear" w:color="auto" w:fill="FFFFFF"/>
                <w:lang w:eastAsia="ko-KR"/>
              </w:rPr>
            </w:pPr>
            <w:r w:rsidRPr="232A5A21">
              <w:rPr>
                <w:rFonts w:asciiTheme="minorHAnsi" w:hAnsiTheme="minorHAnsi"/>
                <w:lang w:val="en-GB"/>
              </w:rPr>
              <w:t xml:space="preserve">Oracle Linux, Red </w:t>
            </w:r>
            <w:r w:rsidR="004759BE" w:rsidRPr="232A5A21">
              <w:rPr>
                <w:rFonts w:asciiTheme="minorHAnsi" w:hAnsiTheme="minorHAnsi"/>
                <w:lang w:val="en-GB"/>
              </w:rPr>
              <w:t>Hat</w:t>
            </w:r>
            <w:r w:rsidRPr="232A5A21">
              <w:rPr>
                <w:rFonts w:asciiTheme="minorHAnsi" w:hAnsiTheme="minorHAnsi"/>
                <w:lang w:val="en-GB"/>
              </w:rPr>
              <w:t xml:space="preserve"> Linux/CentOS 7, Solaris, Windows 2012, 2008, AIX.</w:t>
            </w:r>
          </w:p>
        </w:tc>
      </w:tr>
      <w:tr w:rsidR="00D8324A" w14:paraId="2B5D225B" w14:textId="77777777" w:rsidTr="232A5A21">
        <w:tc>
          <w:tcPr>
            <w:tcW w:w="3397" w:type="dxa"/>
          </w:tcPr>
          <w:p w14:paraId="02E8D0B2" w14:textId="29222739" w:rsidR="00D8324A" w:rsidRPr="004759BE" w:rsidRDefault="00D8324A" w:rsidP="232A5A21">
            <w:pPr>
              <w:tabs>
                <w:tab w:val="clear" w:pos="9360"/>
              </w:tabs>
              <w:spacing w:before="0" w:after="0"/>
              <w:jc w:val="both"/>
              <w:textAlignment w:val="baseline"/>
              <w:rPr>
                <w:rFonts w:asciiTheme="minorHAnsi" w:hAnsiTheme="minorHAnsi"/>
                <w:b/>
                <w:bCs/>
              </w:rPr>
            </w:pPr>
            <w:r w:rsidRPr="232A5A21">
              <w:rPr>
                <w:rFonts w:asciiTheme="minorHAnsi" w:hAnsiTheme="minorHAnsi"/>
                <w:b/>
                <w:bCs/>
              </w:rPr>
              <w:t>Tools:</w:t>
            </w:r>
          </w:p>
        </w:tc>
        <w:tc>
          <w:tcPr>
            <w:tcW w:w="7393" w:type="dxa"/>
          </w:tcPr>
          <w:p w14:paraId="389AF2B0" w14:textId="7E62791C" w:rsidR="00D8324A" w:rsidRPr="00D8324A" w:rsidRDefault="00D8324A" w:rsidP="232A5A21">
            <w:pPr>
              <w:tabs>
                <w:tab w:val="clear" w:pos="9360"/>
              </w:tabs>
              <w:spacing w:before="0" w:after="0"/>
              <w:jc w:val="both"/>
              <w:rPr>
                <w:rFonts w:asciiTheme="minorHAnsi" w:eastAsia="Times New Roman" w:hAnsiTheme="minorHAnsi"/>
                <w:shd w:val="clear" w:color="auto" w:fill="FFFFFF"/>
                <w:lang w:eastAsia="ko-KR"/>
              </w:rPr>
            </w:pPr>
            <w:r w:rsidRPr="232A5A21">
              <w:rPr>
                <w:rFonts w:asciiTheme="minorHAnsi" w:hAnsiTheme="minorHAnsi"/>
                <w:lang w:val="en-GB"/>
              </w:rPr>
              <w:t xml:space="preserve">Data Pump, 13c OEM, </w:t>
            </w:r>
            <w:r w:rsidRPr="232A5A21">
              <w:rPr>
                <w:rFonts w:asciiTheme="minorHAnsi" w:hAnsiTheme="minorHAnsi"/>
                <w:lang w:val="en-IN"/>
              </w:rPr>
              <w:t xml:space="preserve">SQL Developer, </w:t>
            </w:r>
            <w:r w:rsidRPr="232A5A21">
              <w:rPr>
                <w:rFonts w:asciiTheme="minorHAnsi" w:hAnsiTheme="minorHAnsi"/>
                <w:lang w:val="en-GB"/>
              </w:rPr>
              <w:t>Toad,</w:t>
            </w:r>
            <w:r w:rsidRPr="232A5A21">
              <w:rPr>
                <w:rFonts w:asciiTheme="minorHAnsi" w:hAnsiTheme="minorHAnsi"/>
                <w:lang w:val="en-IN"/>
              </w:rPr>
              <w:t xml:space="preserve"> Golden Gate, PGAdmin, </w:t>
            </w:r>
            <w:r w:rsidRPr="232A5A21">
              <w:rPr>
                <w:rFonts w:asciiTheme="minorHAnsi" w:hAnsiTheme="minorHAnsi"/>
                <w:lang w:val="en-GB"/>
              </w:rPr>
              <w:t>pg</w:t>
            </w:r>
            <w:r w:rsidR="004759BE" w:rsidRPr="232A5A21">
              <w:rPr>
                <w:rFonts w:asciiTheme="minorHAnsi" w:hAnsiTheme="minorHAnsi"/>
                <w:lang w:val="en-GB"/>
              </w:rPr>
              <w:t xml:space="preserve"> </w:t>
            </w:r>
            <w:r w:rsidRPr="232A5A21">
              <w:rPr>
                <w:rFonts w:asciiTheme="minorHAnsi" w:hAnsiTheme="minorHAnsi"/>
                <w:lang w:val="en-GB"/>
              </w:rPr>
              <w:t xml:space="preserve">dump, </w:t>
            </w:r>
            <w:r w:rsidRPr="232A5A21">
              <w:rPr>
                <w:rFonts w:asciiTheme="minorHAnsi" w:hAnsiTheme="minorHAnsi"/>
                <w:lang w:val="en-IN"/>
              </w:rPr>
              <w:t>pg</w:t>
            </w:r>
            <w:r w:rsidR="004759BE" w:rsidRPr="232A5A21">
              <w:rPr>
                <w:rFonts w:asciiTheme="minorHAnsi" w:hAnsiTheme="minorHAnsi"/>
                <w:lang w:val="en-IN"/>
              </w:rPr>
              <w:t xml:space="preserve"> </w:t>
            </w:r>
            <w:r w:rsidRPr="232A5A21">
              <w:rPr>
                <w:rFonts w:asciiTheme="minorHAnsi" w:hAnsiTheme="minorHAnsi"/>
                <w:lang w:val="en-IN"/>
              </w:rPr>
              <w:t>basebackup, pg</w:t>
            </w:r>
            <w:r w:rsidRPr="232A5A21">
              <w:rPr>
                <w:rFonts w:asciiTheme="minorHAnsi" w:hAnsiTheme="minorHAnsi"/>
                <w:lang w:val="en-GB"/>
              </w:rPr>
              <w:t>_restore, pg</w:t>
            </w:r>
            <w:r w:rsidR="004759BE" w:rsidRPr="232A5A21">
              <w:rPr>
                <w:rFonts w:asciiTheme="minorHAnsi" w:hAnsiTheme="minorHAnsi"/>
                <w:lang w:val="en-GB"/>
              </w:rPr>
              <w:t xml:space="preserve"> </w:t>
            </w:r>
            <w:r w:rsidRPr="232A5A21">
              <w:rPr>
                <w:rFonts w:asciiTheme="minorHAnsi" w:hAnsiTheme="minorHAnsi"/>
                <w:lang w:val="en-GB"/>
              </w:rPr>
              <w:t>dumpall</w:t>
            </w:r>
            <w:r w:rsidR="004759BE" w:rsidRPr="232A5A21">
              <w:rPr>
                <w:rFonts w:asciiTheme="minorHAnsi" w:hAnsiTheme="minorHAnsi"/>
                <w:lang w:val="en-GB"/>
              </w:rPr>
              <w:t>,</w:t>
            </w:r>
            <w:r w:rsidRPr="232A5A21">
              <w:rPr>
                <w:rFonts w:asciiTheme="minorHAnsi" w:hAnsiTheme="minorHAnsi"/>
                <w:lang w:val="en-GB"/>
              </w:rPr>
              <w:t xml:space="preserve"> and pg</w:t>
            </w:r>
            <w:r w:rsidR="004759BE" w:rsidRPr="232A5A21">
              <w:rPr>
                <w:rFonts w:asciiTheme="minorHAnsi" w:hAnsiTheme="minorHAnsi"/>
                <w:lang w:val="en-GB"/>
              </w:rPr>
              <w:t xml:space="preserve"> </w:t>
            </w:r>
            <w:r w:rsidRPr="232A5A21">
              <w:rPr>
                <w:rFonts w:asciiTheme="minorHAnsi" w:hAnsiTheme="minorHAnsi"/>
                <w:lang w:val="en-GB"/>
              </w:rPr>
              <w:t>ctl.</w:t>
            </w:r>
          </w:p>
        </w:tc>
      </w:tr>
      <w:tr w:rsidR="00D8324A" w14:paraId="43BE6F11" w14:textId="77777777" w:rsidTr="232A5A21">
        <w:trPr>
          <w:trHeight w:val="330"/>
        </w:trPr>
        <w:tc>
          <w:tcPr>
            <w:tcW w:w="3397" w:type="dxa"/>
          </w:tcPr>
          <w:p w14:paraId="2EFBD46D" w14:textId="1B34BD4E" w:rsidR="00D8324A" w:rsidRPr="004759BE" w:rsidRDefault="00D8324A" w:rsidP="232A5A21">
            <w:pPr>
              <w:tabs>
                <w:tab w:val="clear" w:pos="9360"/>
              </w:tabs>
              <w:spacing w:before="0" w:after="0"/>
              <w:jc w:val="both"/>
              <w:textAlignment w:val="baseline"/>
              <w:rPr>
                <w:rFonts w:asciiTheme="minorHAnsi" w:hAnsiTheme="minorHAnsi"/>
                <w:b/>
                <w:bCs/>
              </w:rPr>
            </w:pPr>
            <w:r w:rsidRPr="232A5A21">
              <w:rPr>
                <w:rFonts w:asciiTheme="minorHAnsi" w:hAnsiTheme="minorHAnsi"/>
                <w:b/>
                <w:bCs/>
              </w:rPr>
              <w:t>Languages</w:t>
            </w:r>
            <w:r w:rsidR="004759BE" w:rsidRPr="232A5A21">
              <w:rPr>
                <w:rFonts w:asciiTheme="minorHAnsi" w:hAnsiTheme="minorHAnsi"/>
                <w:b/>
                <w:bCs/>
              </w:rPr>
              <w:t>:</w:t>
            </w:r>
          </w:p>
        </w:tc>
        <w:tc>
          <w:tcPr>
            <w:tcW w:w="7393" w:type="dxa"/>
          </w:tcPr>
          <w:p w14:paraId="0E112B7F" w14:textId="33190373" w:rsidR="00D8324A" w:rsidRDefault="004759BE" w:rsidP="232A5A21">
            <w:pPr>
              <w:tabs>
                <w:tab w:val="clear" w:pos="9360"/>
              </w:tabs>
              <w:spacing w:before="0" w:after="0"/>
              <w:jc w:val="both"/>
              <w:textAlignment w:val="baseline"/>
              <w:rPr>
                <w:rFonts w:asciiTheme="minorHAnsi" w:hAnsiTheme="minorHAnsi"/>
                <w:b/>
                <w:bCs/>
                <w:u w:val="single"/>
              </w:rPr>
            </w:pPr>
            <w:r w:rsidRPr="232A5A21">
              <w:rPr>
                <w:rFonts w:asciiTheme="minorHAnsi" w:hAnsiTheme="minorHAnsi"/>
                <w:lang w:val="en-GB"/>
              </w:rPr>
              <w:t>C, SQL, Core Java, Core Python, Shell Scripting,</w:t>
            </w:r>
            <w:r w:rsidRPr="232A5A21">
              <w:rPr>
                <w:rFonts w:asciiTheme="minorHAnsi" w:hAnsiTheme="minorHAnsi"/>
              </w:rPr>
              <w:t xml:space="preserve"> </w:t>
            </w:r>
            <w:r w:rsidRPr="232A5A21">
              <w:rPr>
                <w:rFonts w:asciiTheme="minorHAnsi" w:hAnsiTheme="minorHAnsi"/>
                <w:lang w:val="en-GB"/>
              </w:rPr>
              <w:t>Pg/PL SQL.</w:t>
            </w:r>
          </w:p>
        </w:tc>
      </w:tr>
    </w:tbl>
    <w:p w14:paraId="1161A561" w14:textId="77777777" w:rsidR="00FF0751" w:rsidRDefault="00FF0751" w:rsidP="232A5A21">
      <w:pPr>
        <w:tabs>
          <w:tab w:val="clear" w:pos="9360"/>
        </w:tabs>
        <w:spacing w:before="0" w:after="0"/>
        <w:jc w:val="both"/>
        <w:textAlignment w:val="baseline"/>
        <w:rPr>
          <w:rFonts w:asciiTheme="minorHAnsi" w:hAnsiTheme="minorHAnsi"/>
          <w:b/>
          <w:bCs/>
          <w:u w:val="single"/>
        </w:rPr>
      </w:pPr>
    </w:p>
    <w:p w14:paraId="0EF88E12" w14:textId="77777777" w:rsidR="00A028A8" w:rsidRPr="00480EA1" w:rsidRDefault="00A028A8" w:rsidP="232A5A21">
      <w:pPr>
        <w:tabs>
          <w:tab w:val="clear" w:pos="9360"/>
        </w:tabs>
        <w:spacing w:before="0" w:after="0"/>
        <w:jc w:val="both"/>
        <w:textAlignment w:val="baseline"/>
        <w:rPr>
          <w:rFonts w:asciiTheme="minorHAnsi" w:hAnsiTheme="minorHAnsi"/>
          <w:b/>
          <w:bCs/>
          <w:u w:val="single"/>
        </w:rPr>
      </w:pPr>
      <w:r w:rsidRPr="232A5A21">
        <w:rPr>
          <w:rFonts w:asciiTheme="minorHAnsi" w:hAnsiTheme="minorHAnsi"/>
          <w:b/>
          <w:bCs/>
          <w:u w:val="single"/>
        </w:rPr>
        <w:t>CERTIFICATIONS:</w:t>
      </w:r>
    </w:p>
    <w:p w14:paraId="706EF5DE" w14:textId="77777777" w:rsidR="00A028A8" w:rsidRPr="009367E8" w:rsidRDefault="00A028A8" w:rsidP="232A5A21">
      <w:pPr>
        <w:widowControl w:val="0"/>
        <w:numPr>
          <w:ilvl w:val="0"/>
          <w:numId w:val="3"/>
        </w:numPr>
        <w:tabs>
          <w:tab w:val="clear" w:pos="9360"/>
        </w:tabs>
        <w:suppressAutoHyphens/>
        <w:spacing w:before="0" w:after="0"/>
        <w:ind w:left="180" w:hanging="180"/>
        <w:jc w:val="both"/>
        <w:rPr>
          <w:rFonts w:asciiTheme="minorHAnsi" w:eastAsia="Times New Roman" w:hAnsiTheme="minorHAnsi"/>
          <w:shd w:val="clear" w:color="auto" w:fill="FFFFFF"/>
          <w:lang w:eastAsia="ko-KR"/>
        </w:rPr>
      </w:pPr>
      <w:hyperlink r:id="rId12" w:history="1">
        <w:r w:rsidRPr="232A5A21">
          <w:rPr>
            <w:rFonts w:asciiTheme="minorHAnsi" w:eastAsia="Times New Roman" w:hAnsiTheme="minorHAnsi"/>
            <w:shd w:val="clear" w:color="auto" w:fill="FFFFFF"/>
            <w:lang w:eastAsia="ko-KR"/>
          </w:rPr>
          <w:t>Oracle Autonomous Database Specialist</w:t>
        </w:r>
      </w:hyperlink>
    </w:p>
    <w:p w14:paraId="6BDB41BA" w14:textId="77777777" w:rsidR="00A028A8" w:rsidRPr="009367E8" w:rsidRDefault="00A028A8" w:rsidP="232A5A21">
      <w:pPr>
        <w:widowControl w:val="0"/>
        <w:numPr>
          <w:ilvl w:val="0"/>
          <w:numId w:val="3"/>
        </w:numPr>
        <w:tabs>
          <w:tab w:val="clear" w:pos="9360"/>
        </w:tabs>
        <w:suppressAutoHyphens/>
        <w:spacing w:before="0" w:after="0"/>
        <w:ind w:left="180" w:hanging="180"/>
        <w:jc w:val="both"/>
        <w:rPr>
          <w:rFonts w:asciiTheme="minorHAnsi" w:eastAsia="Times New Roman" w:hAnsiTheme="minorHAnsi"/>
          <w:shd w:val="clear" w:color="auto" w:fill="FFFFFF"/>
          <w:lang w:eastAsia="ko-KR"/>
        </w:rPr>
      </w:pPr>
      <w:r w:rsidRPr="232A5A21">
        <w:rPr>
          <w:rFonts w:asciiTheme="minorHAnsi" w:eastAsia="Times New Roman" w:hAnsiTheme="minorHAnsi"/>
          <w:shd w:val="clear" w:color="auto" w:fill="FFFFFF"/>
          <w:lang w:eastAsia="ko-KR"/>
        </w:rPr>
        <w:t>Oracle Cloud Infrastructure Foundations Certification</w:t>
      </w:r>
    </w:p>
    <w:p w14:paraId="557574FB" w14:textId="77777777" w:rsidR="00A028A8" w:rsidRPr="009367E8" w:rsidRDefault="00A028A8" w:rsidP="232A5A21">
      <w:pPr>
        <w:widowControl w:val="0"/>
        <w:numPr>
          <w:ilvl w:val="0"/>
          <w:numId w:val="3"/>
        </w:numPr>
        <w:tabs>
          <w:tab w:val="clear" w:pos="9360"/>
        </w:tabs>
        <w:suppressAutoHyphens/>
        <w:spacing w:before="0" w:after="0"/>
        <w:ind w:left="180" w:hanging="180"/>
        <w:jc w:val="both"/>
        <w:rPr>
          <w:rFonts w:asciiTheme="minorHAnsi" w:eastAsia="Times New Roman" w:hAnsiTheme="minorHAnsi"/>
          <w:shd w:val="clear" w:color="auto" w:fill="FFFFFF"/>
          <w:lang w:eastAsia="ko-KR"/>
        </w:rPr>
      </w:pPr>
      <w:r w:rsidRPr="232A5A21">
        <w:rPr>
          <w:rFonts w:asciiTheme="minorHAnsi" w:eastAsia="Times New Roman" w:hAnsiTheme="minorHAnsi"/>
          <w:shd w:val="clear" w:color="auto" w:fill="FFFFFF"/>
          <w:lang w:eastAsia="ko-KR"/>
        </w:rPr>
        <w:t>Oracle Cloud Infrastructure Architect Associate Certification</w:t>
      </w:r>
    </w:p>
    <w:p w14:paraId="16159721" w14:textId="77777777" w:rsidR="00A028A8" w:rsidRPr="009367E8" w:rsidRDefault="00A028A8" w:rsidP="232A5A21">
      <w:pPr>
        <w:widowControl w:val="0"/>
        <w:numPr>
          <w:ilvl w:val="0"/>
          <w:numId w:val="3"/>
        </w:numPr>
        <w:tabs>
          <w:tab w:val="clear" w:pos="9360"/>
        </w:tabs>
        <w:suppressAutoHyphens/>
        <w:spacing w:before="0" w:after="0"/>
        <w:ind w:left="180" w:hanging="180"/>
        <w:jc w:val="both"/>
        <w:rPr>
          <w:rFonts w:asciiTheme="minorHAnsi" w:eastAsia="Times New Roman" w:hAnsiTheme="minorHAnsi"/>
          <w:shd w:val="clear" w:color="auto" w:fill="FFFFFF"/>
          <w:lang w:val="fr-FR" w:eastAsia="ko-KR"/>
        </w:rPr>
      </w:pPr>
      <w:r w:rsidRPr="232A5A21">
        <w:rPr>
          <w:rFonts w:asciiTheme="minorHAnsi" w:eastAsia="Times New Roman" w:hAnsiTheme="minorHAnsi"/>
          <w:shd w:val="clear" w:color="auto" w:fill="FFFFFF"/>
          <w:lang w:val="fr-FR" w:eastAsia="ko-KR"/>
        </w:rPr>
        <w:t>Oracle Cloud Infrastructure Architect Professional Certification</w:t>
      </w:r>
    </w:p>
    <w:p w14:paraId="20A6D48A" w14:textId="0B71BC39" w:rsidR="232A5A21" w:rsidRDefault="232A5A21" w:rsidP="232A5A21">
      <w:pPr>
        <w:tabs>
          <w:tab w:val="clear" w:pos="9360"/>
        </w:tabs>
        <w:spacing w:before="0" w:after="0"/>
        <w:jc w:val="both"/>
        <w:rPr>
          <w:rFonts w:asciiTheme="minorHAnsi" w:hAnsiTheme="minorHAnsi"/>
          <w:b/>
          <w:bCs/>
          <w:u w:val="single"/>
        </w:rPr>
      </w:pPr>
    </w:p>
    <w:p w14:paraId="039E0A54" w14:textId="6B7A76E5" w:rsidR="009B1283" w:rsidRPr="004759BE" w:rsidRDefault="004759BE" w:rsidP="232A5A21">
      <w:pPr>
        <w:tabs>
          <w:tab w:val="clear" w:pos="9360"/>
        </w:tabs>
        <w:spacing w:before="0" w:after="0"/>
        <w:jc w:val="both"/>
        <w:textAlignment w:val="baseline"/>
        <w:rPr>
          <w:rFonts w:asciiTheme="minorHAnsi" w:hAnsiTheme="minorHAnsi"/>
          <w:b/>
          <w:bCs/>
          <w:u w:val="single"/>
        </w:rPr>
      </w:pPr>
      <w:r w:rsidRPr="232A5A21">
        <w:rPr>
          <w:rFonts w:asciiTheme="minorHAnsi" w:hAnsiTheme="minorHAnsi"/>
          <w:b/>
          <w:bCs/>
          <w:u w:val="single"/>
        </w:rPr>
        <w:t xml:space="preserve">PROFESSIONAL </w:t>
      </w:r>
      <w:r w:rsidR="009B1283" w:rsidRPr="232A5A21">
        <w:rPr>
          <w:rFonts w:asciiTheme="minorHAnsi" w:hAnsiTheme="minorHAnsi"/>
          <w:b/>
          <w:bCs/>
          <w:u w:val="single"/>
        </w:rPr>
        <w:t>EXPERIENCE</w:t>
      </w:r>
      <w:r w:rsidR="009B1283" w:rsidRPr="004759BE">
        <w:rPr>
          <w:rFonts w:asciiTheme="minorHAnsi" w:hAnsiTheme="minorHAnsi" w:cstheme="minorHAnsi"/>
          <w:b/>
          <w:bCs/>
          <w:u w:val="single"/>
        </w:rPr>
        <w:softHyphen/>
      </w:r>
      <w:r w:rsidR="009B1283" w:rsidRPr="004759BE">
        <w:rPr>
          <w:rFonts w:asciiTheme="minorHAnsi" w:hAnsiTheme="minorHAnsi" w:cstheme="minorHAnsi"/>
          <w:b/>
          <w:bCs/>
          <w:u w:val="single"/>
        </w:rPr>
        <w:softHyphen/>
      </w:r>
      <w:r w:rsidRPr="232A5A21">
        <w:rPr>
          <w:rFonts w:asciiTheme="minorHAnsi" w:hAnsiTheme="minorHAnsi"/>
          <w:b/>
          <w:bCs/>
          <w:u w:val="single"/>
        </w:rPr>
        <w:t>:</w:t>
      </w:r>
    </w:p>
    <w:p w14:paraId="0F4E5CE8" w14:textId="0AC42649" w:rsidR="00F66E94" w:rsidRDefault="00605743" w:rsidP="232A5A21">
      <w:pPr>
        <w:tabs>
          <w:tab w:val="clear" w:pos="9360"/>
        </w:tabs>
        <w:spacing w:before="0" w:after="0"/>
        <w:jc w:val="both"/>
        <w:textAlignment w:val="baseline"/>
        <w:rPr>
          <w:rFonts w:asciiTheme="minorHAnsi" w:hAnsiTheme="minorHAnsi"/>
          <w:b/>
          <w:bCs/>
        </w:rPr>
      </w:pPr>
      <w:r w:rsidRPr="58D5EBF2">
        <w:rPr>
          <w:rFonts w:asciiTheme="minorHAnsi" w:hAnsiTheme="minorHAnsi"/>
          <w:b/>
          <w:bCs/>
        </w:rPr>
        <w:t>Pacific Gas and Electrical</w:t>
      </w:r>
      <w:r w:rsidR="004759BE" w:rsidRPr="58D5EBF2">
        <w:rPr>
          <w:rFonts w:asciiTheme="minorHAnsi" w:hAnsiTheme="minorHAnsi"/>
          <w:b/>
          <w:bCs/>
        </w:rPr>
        <w:t xml:space="preserve">, </w:t>
      </w:r>
      <w:r w:rsidR="0075751B" w:rsidRPr="58D5EBF2">
        <w:rPr>
          <w:rFonts w:asciiTheme="minorHAnsi" w:hAnsiTheme="minorHAnsi"/>
          <w:b/>
          <w:bCs/>
        </w:rPr>
        <w:t>USA</w:t>
      </w:r>
      <w:r w:rsidR="51E7142B" w:rsidRPr="58D5EBF2">
        <w:rPr>
          <w:rFonts w:asciiTheme="minorHAnsi" w:hAnsiTheme="minorHAnsi"/>
          <w:b/>
          <w:bCs/>
        </w:rPr>
        <w:t xml:space="preserve">                                                                      </w:t>
      </w:r>
      <w:r w:rsidR="634B739F" w:rsidRPr="58D5EBF2">
        <w:rPr>
          <w:rFonts w:asciiTheme="minorHAnsi" w:hAnsiTheme="minorHAnsi"/>
          <w:b/>
          <w:bCs/>
        </w:rPr>
        <w:t xml:space="preserve">                                                </w:t>
      </w:r>
      <w:r w:rsidR="205A2610" w:rsidRPr="58D5EBF2">
        <w:rPr>
          <w:rFonts w:asciiTheme="minorHAnsi" w:hAnsiTheme="minorHAnsi"/>
          <w:b/>
          <w:bCs/>
        </w:rPr>
        <w:t xml:space="preserve">           </w:t>
      </w:r>
      <w:r w:rsidR="008E09A6" w:rsidRPr="58D5EBF2">
        <w:rPr>
          <w:rFonts w:asciiTheme="minorHAnsi" w:hAnsiTheme="minorHAnsi"/>
          <w:b/>
          <w:bCs/>
        </w:rPr>
        <w:t>Dec</w:t>
      </w:r>
      <w:r w:rsidR="004759BE" w:rsidRPr="58D5EBF2">
        <w:rPr>
          <w:rFonts w:asciiTheme="minorHAnsi" w:hAnsiTheme="minorHAnsi"/>
          <w:b/>
          <w:bCs/>
        </w:rPr>
        <w:t>’</w:t>
      </w:r>
      <w:r w:rsidR="009B1283" w:rsidRPr="58D5EBF2">
        <w:rPr>
          <w:rFonts w:asciiTheme="minorHAnsi" w:hAnsiTheme="minorHAnsi"/>
          <w:b/>
          <w:bCs/>
        </w:rPr>
        <w:t>2</w:t>
      </w:r>
      <w:r w:rsidRPr="58D5EBF2">
        <w:rPr>
          <w:rFonts w:asciiTheme="minorHAnsi" w:hAnsiTheme="minorHAnsi"/>
          <w:b/>
          <w:bCs/>
        </w:rPr>
        <w:t>3</w:t>
      </w:r>
      <w:r w:rsidR="009B1283" w:rsidRPr="58D5EBF2">
        <w:rPr>
          <w:rFonts w:asciiTheme="minorHAnsi" w:hAnsiTheme="minorHAnsi"/>
          <w:b/>
          <w:bCs/>
        </w:rPr>
        <w:t xml:space="preserve"> – </w:t>
      </w:r>
      <w:r w:rsidR="008E09A6" w:rsidRPr="58D5EBF2">
        <w:rPr>
          <w:rFonts w:asciiTheme="minorHAnsi" w:hAnsiTheme="minorHAnsi"/>
          <w:b/>
          <w:bCs/>
        </w:rPr>
        <w:t>Present</w:t>
      </w:r>
    </w:p>
    <w:p w14:paraId="5D11888F" w14:textId="6A5EBD6F" w:rsidR="004759BE" w:rsidRPr="004759BE" w:rsidRDefault="004759BE" w:rsidP="232A5A21">
      <w:pPr>
        <w:tabs>
          <w:tab w:val="clear" w:pos="9360"/>
        </w:tabs>
        <w:spacing w:before="0" w:after="0"/>
        <w:jc w:val="both"/>
        <w:textAlignment w:val="baseline"/>
        <w:rPr>
          <w:rFonts w:asciiTheme="minorHAnsi" w:hAnsiTheme="minorHAnsi"/>
          <w:b/>
          <w:bCs/>
        </w:rPr>
      </w:pPr>
      <w:r w:rsidRPr="232A5A21">
        <w:rPr>
          <w:rFonts w:asciiTheme="minorHAnsi" w:hAnsiTheme="minorHAnsi"/>
          <w:b/>
          <w:bCs/>
        </w:rPr>
        <w:t>Technology Lead</w:t>
      </w:r>
      <w:r w:rsidR="0075751B" w:rsidRPr="232A5A21">
        <w:rPr>
          <w:rFonts w:asciiTheme="minorHAnsi" w:hAnsiTheme="minorHAnsi"/>
          <w:b/>
          <w:bCs/>
        </w:rPr>
        <w:t>/ Senior Oracle D</w:t>
      </w:r>
      <w:r w:rsidR="0C632473" w:rsidRPr="232A5A21">
        <w:rPr>
          <w:rFonts w:asciiTheme="minorHAnsi" w:hAnsiTheme="minorHAnsi"/>
          <w:b/>
          <w:bCs/>
        </w:rPr>
        <w:t>BA</w:t>
      </w:r>
      <w:r w:rsidRPr="232A5A21">
        <w:rPr>
          <w:rFonts w:asciiTheme="minorHAnsi" w:hAnsiTheme="minorHAnsi"/>
          <w:b/>
          <w:bCs/>
        </w:rPr>
        <w:t xml:space="preserve">                            </w:t>
      </w:r>
    </w:p>
    <w:p w14:paraId="0FB6B2CB" w14:textId="67750DDE" w:rsidR="00F66E94" w:rsidRPr="008E09A6" w:rsidRDefault="00F66E94" w:rsidP="232A5A21">
      <w:pPr>
        <w:tabs>
          <w:tab w:val="clear" w:pos="9360"/>
        </w:tabs>
        <w:spacing w:before="0" w:after="0"/>
        <w:jc w:val="both"/>
        <w:textAlignment w:val="baseline"/>
        <w:rPr>
          <w:rFonts w:asciiTheme="minorHAnsi" w:hAnsiTheme="minorHAnsi"/>
          <w:b/>
          <w:bCs/>
          <w:u w:val="single"/>
        </w:rPr>
      </w:pPr>
      <w:r w:rsidRPr="232A5A21">
        <w:rPr>
          <w:rFonts w:asciiTheme="minorHAnsi" w:hAnsiTheme="minorHAnsi"/>
          <w:b/>
          <w:bCs/>
          <w:u w:val="single"/>
        </w:rPr>
        <w:t>Responsibilities:</w:t>
      </w:r>
    </w:p>
    <w:p w14:paraId="328BD3A9" w14:textId="615B69FB"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Performs the capacity reduction required to eliminate unwanted storage and maintain the databases.</w:t>
      </w:r>
    </w:p>
    <w:p w14:paraId="3943DB81" w14:textId="0F5C5B48"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Space reduction in database by index rebuild, data file shrinks</w:t>
      </w:r>
      <w:r w:rsidR="000717F0" w:rsidRPr="232A5A21">
        <w:rPr>
          <w:rFonts w:asciiTheme="minorHAnsi" w:hAnsiTheme="minorHAnsi"/>
          <w:lang w:val="en-IN"/>
        </w:rPr>
        <w:t>,</w:t>
      </w:r>
      <w:r w:rsidRPr="232A5A21">
        <w:rPr>
          <w:rFonts w:asciiTheme="minorHAnsi" w:hAnsiTheme="minorHAnsi"/>
          <w:lang w:val="en-IN"/>
        </w:rPr>
        <w:t xml:space="preserve"> and exchange partition </w:t>
      </w:r>
      <w:r w:rsidR="000717F0" w:rsidRPr="232A5A21">
        <w:rPr>
          <w:rFonts w:asciiTheme="minorHAnsi" w:hAnsiTheme="minorHAnsi"/>
          <w:lang w:val="en-IN"/>
        </w:rPr>
        <w:t>concerning</w:t>
      </w:r>
      <w:r w:rsidRPr="232A5A21">
        <w:rPr>
          <w:rFonts w:asciiTheme="minorHAnsi" w:hAnsiTheme="minorHAnsi"/>
          <w:lang w:val="en-IN"/>
        </w:rPr>
        <w:t xml:space="preserve"> </w:t>
      </w:r>
      <w:r w:rsidR="00921060" w:rsidRPr="232A5A21">
        <w:rPr>
          <w:rFonts w:asciiTheme="minorHAnsi" w:hAnsiTheme="minorHAnsi"/>
          <w:lang w:val="en-IN"/>
        </w:rPr>
        <w:t>archiving</w:t>
      </w:r>
      <w:r w:rsidRPr="232A5A21">
        <w:rPr>
          <w:rFonts w:asciiTheme="minorHAnsi" w:hAnsiTheme="minorHAnsi"/>
          <w:lang w:val="en-IN"/>
        </w:rPr>
        <w:t xml:space="preserve"> the old data into some other archival table space then </w:t>
      </w:r>
      <w:r w:rsidR="00921060" w:rsidRPr="232A5A21">
        <w:rPr>
          <w:rFonts w:asciiTheme="minorHAnsi" w:hAnsiTheme="minorHAnsi"/>
          <w:lang w:val="en-IN"/>
        </w:rPr>
        <w:t>moving</w:t>
      </w:r>
      <w:r w:rsidRPr="232A5A21">
        <w:rPr>
          <w:rFonts w:asciiTheme="minorHAnsi" w:hAnsiTheme="minorHAnsi"/>
          <w:lang w:val="en-IN"/>
        </w:rPr>
        <w:t xml:space="preserve"> the archival data into </w:t>
      </w:r>
      <w:r w:rsidR="00921060" w:rsidRPr="232A5A21">
        <w:rPr>
          <w:rFonts w:asciiTheme="minorHAnsi" w:hAnsiTheme="minorHAnsi"/>
          <w:lang w:val="en-IN"/>
        </w:rPr>
        <w:t>another server</w:t>
      </w:r>
      <w:r w:rsidRPr="232A5A21">
        <w:rPr>
          <w:rFonts w:asciiTheme="minorHAnsi" w:hAnsiTheme="minorHAnsi"/>
          <w:lang w:val="en-IN"/>
        </w:rPr>
        <w:t>.</w:t>
      </w:r>
    </w:p>
    <w:p w14:paraId="7B48A6EC" w14:textId="6E76F181"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Create</w:t>
      </w:r>
      <w:r w:rsidR="00921060" w:rsidRPr="232A5A21">
        <w:rPr>
          <w:rFonts w:asciiTheme="minorHAnsi" w:hAnsiTheme="minorHAnsi"/>
          <w:lang w:val="en-IN"/>
        </w:rPr>
        <w:t>d</w:t>
      </w:r>
      <w:r w:rsidRPr="232A5A21">
        <w:rPr>
          <w:rFonts w:asciiTheme="minorHAnsi" w:hAnsiTheme="minorHAnsi"/>
          <w:lang w:val="en-IN"/>
        </w:rPr>
        <w:t xml:space="preserve"> and maintain</w:t>
      </w:r>
      <w:r w:rsidR="00921060" w:rsidRPr="232A5A21">
        <w:rPr>
          <w:rFonts w:asciiTheme="minorHAnsi" w:hAnsiTheme="minorHAnsi"/>
          <w:lang w:val="en-IN"/>
        </w:rPr>
        <w:t>ed</w:t>
      </w:r>
      <w:r w:rsidRPr="232A5A21">
        <w:rPr>
          <w:rFonts w:asciiTheme="minorHAnsi" w:hAnsiTheme="minorHAnsi"/>
          <w:lang w:val="en-IN"/>
        </w:rPr>
        <w:t xml:space="preserve"> all databases required for development, testing</w:t>
      </w:r>
      <w:r w:rsidR="00921060" w:rsidRPr="232A5A21">
        <w:rPr>
          <w:rFonts w:asciiTheme="minorHAnsi" w:hAnsiTheme="minorHAnsi"/>
          <w:lang w:val="en-IN"/>
        </w:rPr>
        <w:t>,</w:t>
      </w:r>
      <w:r w:rsidRPr="232A5A21">
        <w:rPr>
          <w:rFonts w:asciiTheme="minorHAnsi" w:hAnsiTheme="minorHAnsi"/>
          <w:lang w:val="en-IN"/>
        </w:rPr>
        <w:t xml:space="preserve"> and production usage.</w:t>
      </w:r>
    </w:p>
    <w:p w14:paraId="051C717A" w14:textId="1CDED881" w:rsidR="00962F9B" w:rsidRPr="008E09A6" w:rsidRDefault="00962F9B"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Perform</w:t>
      </w:r>
      <w:r w:rsidR="00921060" w:rsidRPr="232A5A21">
        <w:rPr>
          <w:rFonts w:asciiTheme="minorHAnsi" w:hAnsiTheme="minorHAnsi"/>
          <w:lang w:val="en-IN"/>
        </w:rPr>
        <w:t>ed</w:t>
      </w:r>
      <w:r w:rsidRPr="232A5A21">
        <w:rPr>
          <w:rFonts w:asciiTheme="minorHAnsi" w:hAnsiTheme="minorHAnsi"/>
          <w:lang w:val="en-IN"/>
        </w:rPr>
        <w:t xml:space="preserve"> database re-organizations as required to assist performance and ensure maximum uptime of the database.</w:t>
      </w:r>
    </w:p>
    <w:p w14:paraId="2D389B61" w14:textId="5E5EE155"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Installed, configured</w:t>
      </w:r>
      <w:r w:rsidR="00921060" w:rsidRPr="232A5A21">
        <w:rPr>
          <w:rFonts w:asciiTheme="minorHAnsi" w:hAnsiTheme="minorHAnsi"/>
          <w:lang w:val="en-IN"/>
        </w:rPr>
        <w:t>,</w:t>
      </w:r>
      <w:r w:rsidRPr="232A5A21">
        <w:rPr>
          <w:rFonts w:asciiTheme="minorHAnsi" w:hAnsiTheme="minorHAnsi"/>
          <w:lang w:val="en-IN"/>
        </w:rPr>
        <w:t xml:space="preserve"> and maintained PostgreSQL 9.6 and 10.</w:t>
      </w:r>
      <w:r w:rsidR="00921060" w:rsidRPr="232A5A21">
        <w:rPr>
          <w:rFonts w:asciiTheme="minorHAnsi" w:hAnsiTheme="minorHAnsi"/>
          <w:lang w:val="en-IN"/>
        </w:rPr>
        <w:t xml:space="preserve"> </w:t>
      </w:r>
      <w:r w:rsidRPr="232A5A21">
        <w:rPr>
          <w:rFonts w:asciiTheme="minorHAnsi" w:hAnsiTheme="minorHAnsi"/>
          <w:lang w:val="en-IN"/>
        </w:rPr>
        <w:t>x.</w:t>
      </w:r>
    </w:p>
    <w:p w14:paraId="6FADA470" w14:textId="77777777"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Developing a comprehensive migration plan that includes data assessment, mapping, and validation.</w:t>
      </w:r>
    </w:p>
    <w:p w14:paraId="738A5279" w14:textId="77777777"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Performing logical backups using pg_dump, pg_dumpall and pg_restore utilities and restore specific objects and schemas.</w:t>
      </w:r>
    </w:p>
    <w:p w14:paraId="1C8ADA7B" w14:textId="77777777"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Provides a graphical user interface that guides you through the upgrade of a database. </w:t>
      </w:r>
    </w:p>
    <w:p w14:paraId="631B5A70" w14:textId="77777777"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Export/Import in Oracle Data Pump can copy a subset of the data, leaving the database unchanged.</w:t>
      </w:r>
    </w:p>
    <w:p w14:paraId="2B69604B" w14:textId="77777777"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Upgrading CDBs and PDBs using a priority list to group and upgrade PDBs according to their priority.</w:t>
      </w:r>
    </w:p>
    <w:p w14:paraId="03D786B5" w14:textId="77777777"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Installing and upgrading the Oracle data management server and application tools</w:t>
      </w:r>
    </w:p>
    <w:p w14:paraId="7E578A11" w14:textId="77777777" w:rsidR="00395646" w:rsidRPr="008E09A6" w:rsidRDefault="00395646" w:rsidP="232A5A21">
      <w:pPr>
        <w:pStyle w:val="ListParagraph"/>
        <w:tabs>
          <w:tab w:val="clear" w:pos="9360"/>
        </w:tabs>
        <w:spacing w:before="0" w:after="0"/>
        <w:jc w:val="both"/>
        <w:rPr>
          <w:rFonts w:asciiTheme="minorHAnsi" w:hAnsiTheme="minorHAnsi"/>
          <w:lang w:val="en-IN"/>
        </w:rPr>
      </w:pPr>
      <w:bookmarkStart w:id="0" w:name="868"/>
      <w:bookmarkEnd w:id="0"/>
      <w:r w:rsidRPr="232A5A21">
        <w:rPr>
          <w:rFonts w:asciiTheme="minorHAnsi" w:hAnsiTheme="minorHAnsi"/>
          <w:lang w:val="en-IN"/>
        </w:rPr>
        <w:t>Allocating system storage and planning future storage requirements for the data management system</w:t>
      </w:r>
    </w:p>
    <w:p w14:paraId="096B624D" w14:textId="1C1F012B" w:rsidR="00395646" w:rsidRPr="008E09A6" w:rsidRDefault="00395646" w:rsidP="232A5A21">
      <w:pPr>
        <w:pStyle w:val="ListParagraph"/>
        <w:tabs>
          <w:tab w:val="clear" w:pos="9360"/>
        </w:tabs>
        <w:spacing w:before="0" w:after="0"/>
        <w:jc w:val="both"/>
        <w:rPr>
          <w:rFonts w:asciiTheme="minorHAnsi" w:hAnsiTheme="minorHAnsi"/>
          <w:lang w:val="en-IN"/>
        </w:rPr>
      </w:pPr>
      <w:bookmarkStart w:id="1" w:name="870"/>
      <w:bookmarkStart w:id="2" w:name="874"/>
      <w:bookmarkStart w:id="3" w:name="876"/>
      <w:bookmarkEnd w:id="1"/>
      <w:bookmarkEnd w:id="2"/>
      <w:bookmarkEnd w:id="3"/>
      <w:r w:rsidRPr="232A5A21">
        <w:rPr>
          <w:rFonts w:asciiTheme="minorHAnsi" w:hAnsiTheme="minorHAnsi"/>
          <w:lang w:val="en-IN"/>
        </w:rPr>
        <w:t>Enrolling users maintaining system security</w:t>
      </w:r>
      <w:bookmarkStart w:id="4" w:name="878"/>
      <w:bookmarkEnd w:id="4"/>
      <w:r w:rsidRPr="232A5A21">
        <w:rPr>
          <w:rFonts w:asciiTheme="minorHAnsi" w:hAnsiTheme="minorHAnsi"/>
          <w:lang w:val="en-IN"/>
        </w:rPr>
        <w:t xml:space="preserve"> and ensuring compliance with your Oracle license agreement</w:t>
      </w:r>
    </w:p>
    <w:p w14:paraId="77A6D1C0" w14:textId="19152242" w:rsidR="00395646" w:rsidRPr="008E09A6" w:rsidRDefault="00395646" w:rsidP="232A5A21">
      <w:pPr>
        <w:pStyle w:val="ListParagraph"/>
        <w:tabs>
          <w:tab w:val="clear" w:pos="9360"/>
        </w:tabs>
        <w:spacing w:before="0" w:after="0"/>
        <w:jc w:val="both"/>
        <w:rPr>
          <w:rFonts w:asciiTheme="minorHAnsi" w:hAnsiTheme="minorHAnsi"/>
          <w:lang w:val="en-IN"/>
        </w:rPr>
      </w:pPr>
      <w:bookmarkStart w:id="5" w:name="880"/>
      <w:bookmarkEnd w:id="5"/>
      <w:r w:rsidRPr="232A5A21">
        <w:rPr>
          <w:rFonts w:asciiTheme="minorHAnsi" w:hAnsiTheme="minorHAnsi"/>
          <w:lang w:val="en-IN"/>
        </w:rPr>
        <w:t xml:space="preserve">Controlling and monitoring user access to the database and </w:t>
      </w:r>
      <w:bookmarkStart w:id="6" w:name="882"/>
      <w:bookmarkEnd w:id="6"/>
      <w:r w:rsidRPr="232A5A21">
        <w:rPr>
          <w:rFonts w:asciiTheme="minorHAnsi" w:hAnsiTheme="minorHAnsi"/>
          <w:lang w:val="en-IN"/>
        </w:rPr>
        <w:t xml:space="preserve">monitoring and optimizing </w:t>
      </w:r>
      <w:r w:rsidR="00F30557" w:rsidRPr="232A5A21">
        <w:rPr>
          <w:rFonts w:asciiTheme="minorHAnsi" w:hAnsiTheme="minorHAnsi"/>
          <w:lang w:val="en-IN"/>
        </w:rPr>
        <w:t xml:space="preserve">the SQL query tuning and performance of daily </w:t>
      </w:r>
      <w:r w:rsidRPr="232A5A21">
        <w:rPr>
          <w:rFonts w:asciiTheme="minorHAnsi" w:hAnsiTheme="minorHAnsi"/>
          <w:lang w:val="en-IN"/>
        </w:rPr>
        <w:t>database</w:t>
      </w:r>
      <w:r w:rsidR="00F30557" w:rsidRPr="232A5A21">
        <w:rPr>
          <w:rFonts w:asciiTheme="minorHAnsi" w:hAnsiTheme="minorHAnsi"/>
          <w:lang w:val="en-IN"/>
        </w:rPr>
        <w:t xml:space="preserve"> </w:t>
      </w:r>
      <w:r w:rsidR="00631787" w:rsidRPr="232A5A21">
        <w:rPr>
          <w:rFonts w:asciiTheme="minorHAnsi" w:hAnsiTheme="minorHAnsi"/>
          <w:lang w:val="en-IN"/>
        </w:rPr>
        <w:t>high-consumed</w:t>
      </w:r>
      <w:r w:rsidR="00F30557" w:rsidRPr="232A5A21">
        <w:rPr>
          <w:rFonts w:asciiTheme="minorHAnsi" w:hAnsiTheme="minorHAnsi"/>
          <w:lang w:val="en-IN"/>
        </w:rPr>
        <w:t xml:space="preserve"> </w:t>
      </w:r>
      <w:r w:rsidR="00921060" w:rsidRPr="232A5A21">
        <w:rPr>
          <w:rFonts w:asciiTheme="minorHAnsi" w:hAnsiTheme="minorHAnsi"/>
          <w:lang w:val="en-IN"/>
        </w:rPr>
        <w:t>queries</w:t>
      </w:r>
      <w:r w:rsidRPr="232A5A21">
        <w:rPr>
          <w:rFonts w:asciiTheme="minorHAnsi" w:hAnsiTheme="minorHAnsi"/>
          <w:lang w:val="en-IN"/>
        </w:rPr>
        <w:t>.</w:t>
      </w:r>
    </w:p>
    <w:p w14:paraId="55C9B247" w14:textId="2DB0F644"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Install and configure Oracle </w:t>
      </w:r>
      <w:r w:rsidR="003353DD" w:rsidRPr="232A5A21">
        <w:rPr>
          <w:rFonts w:asciiTheme="minorHAnsi" w:hAnsiTheme="minorHAnsi"/>
          <w:lang w:val="en-IN"/>
        </w:rPr>
        <w:t>Goldengate</w:t>
      </w:r>
      <w:r w:rsidRPr="232A5A21">
        <w:rPr>
          <w:rFonts w:asciiTheme="minorHAnsi" w:hAnsiTheme="minorHAnsi"/>
          <w:lang w:val="en-IN"/>
        </w:rPr>
        <w:t xml:space="preserve"> software for data replication.</w:t>
      </w:r>
    </w:p>
    <w:p w14:paraId="35C92D7A" w14:textId="331E1618"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Set up Oracle GoldenGate processes such as Extract, Data Pump, and </w:t>
      </w:r>
      <w:r w:rsidR="003353DD" w:rsidRPr="232A5A21">
        <w:rPr>
          <w:rFonts w:asciiTheme="minorHAnsi" w:hAnsiTheme="minorHAnsi"/>
          <w:lang w:val="en-IN"/>
        </w:rPr>
        <w:t>Replicate</w:t>
      </w:r>
      <w:r w:rsidRPr="232A5A21">
        <w:rPr>
          <w:rFonts w:asciiTheme="minorHAnsi" w:hAnsiTheme="minorHAnsi"/>
          <w:lang w:val="en-IN"/>
        </w:rPr>
        <w:t>.</w:t>
      </w:r>
    </w:p>
    <w:p w14:paraId="01E27971" w14:textId="77777777"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Oracle GoldenGate monitoring tools to track replication processes and performance.</w:t>
      </w:r>
    </w:p>
    <w:p w14:paraId="6859888A" w14:textId="77777777"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Optimize GoldenGate processes to minimize performance impact on source and target systems.</w:t>
      </w:r>
    </w:p>
    <w:p w14:paraId="4DD80195" w14:textId="77777777"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Plan and implement upgrades to GoldenGate software to leverage new features and improvements.</w:t>
      </w:r>
    </w:p>
    <w:p w14:paraId="72C18DBD" w14:textId="77777777"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Manage user access and security for GoldenGate configurations and data replication processes.</w:t>
      </w:r>
    </w:p>
    <w:p w14:paraId="066778FC" w14:textId="77777777"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Maintain documentation of GoldenGate configurations, replication processes, and changes.</w:t>
      </w:r>
    </w:p>
    <w:p w14:paraId="4A990F9F" w14:textId="77777777" w:rsidR="00395646" w:rsidRPr="008E09A6" w:rsidRDefault="00395646" w:rsidP="232A5A21">
      <w:pPr>
        <w:pStyle w:val="ListParagraph"/>
        <w:tabs>
          <w:tab w:val="clear" w:pos="9360"/>
        </w:tabs>
        <w:spacing w:before="0" w:after="0"/>
        <w:jc w:val="both"/>
        <w:rPr>
          <w:rFonts w:asciiTheme="minorHAnsi" w:hAnsiTheme="minorHAnsi"/>
          <w:lang w:val="en-IN"/>
        </w:rPr>
      </w:pPr>
      <w:bookmarkStart w:id="7" w:name="884"/>
      <w:bookmarkEnd w:id="7"/>
      <w:r w:rsidRPr="232A5A21">
        <w:rPr>
          <w:rFonts w:asciiTheme="minorHAnsi" w:hAnsiTheme="minorHAnsi"/>
          <w:lang w:val="en-IN"/>
        </w:rPr>
        <w:t xml:space="preserve">Planning for backup and recovery of database information and </w:t>
      </w:r>
      <w:bookmarkStart w:id="8" w:name="886"/>
      <w:bookmarkEnd w:id="8"/>
      <w:r w:rsidRPr="232A5A21">
        <w:rPr>
          <w:rFonts w:asciiTheme="minorHAnsi" w:hAnsiTheme="minorHAnsi"/>
          <w:lang w:val="en-IN"/>
        </w:rPr>
        <w:t>maintaining archived data on tape</w:t>
      </w:r>
      <w:bookmarkStart w:id="9" w:name="888"/>
      <w:bookmarkEnd w:id="9"/>
      <w:r w:rsidRPr="232A5A21">
        <w:rPr>
          <w:rFonts w:asciiTheme="minorHAnsi" w:hAnsiTheme="minorHAnsi"/>
          <w:lang w:val="en-IN"/>
        </w:rPr>
        <w:t>, backing up and restoring the database.</w:t>
      </w:r>
    </w:p>
    <w:p w14:paraId="50F870A2" w14:textId="746A43B3" w:rsidR="00220BD1" w:rsidRPr="008E09A6" w:rsidRDefault="00220BD1"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Oracle Data Guard maintains the standby databases as copies of the production database.</w:t>
      </w:r>
    </w:p>
    <w:p w14:paraId="3ACD5F48" w14:textId="121D3303" w:rsidR="00220BD1" w:rsidRPr="008E09A6" w:rsidRDefault="00220BD1"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Oracle Data Guard automatically applies information from the archived redo log file or standby redo log file to the logical standby database by transforming the data in the log files into SQL statements and then executing the SQL statements on the logical standby database.</w:t>
      </w:r>
    </w:p>
    <w:p w14:paraId="1185050D" w14:textId="3E710B60" w:rsidR="00067B5C" w:rsidRPr="008E09A6" w:rsidRDefault="00067B5C" w:rsidP="232A5A21">
      <w:pPr>
        <w:pStyle w:val="ListParagraph"/>
        <w:tabs>
          <w:tab w:val="clear" w:pos="9360"/>
        </w:tabs>
        <w:spacing w:before="0" w:after="0"/>
        <w:jc w:val="both"/>
        <w:rPr>
          <w:rFonts w:asciiTheme="minorHAnsi" w:hAnsiTheme="minorHAnsi"/>
          <w:lang w:val="en-IN"/>
        </w:rPr>
      </w:pPr>
      <w:hyperlink r:id="rId13">
        <w:r w:rsidRPr="232A5A21">
          <w:rPr>
            <w:rFonts w:asciiTheme="minorHAnsi" w:hAnsiTheme="minorHAnsi"/>
            <w:lang w:val="en-IN"/>
          </w:rPr>
          <w:t>Creating an Exadata Cloud at Customer Instance</w:t>
        </w:r>
      </w:hyperlink>
      <w:r w:rsidRPr="232A5A21">
        <w:rPr>
          <w:rFonts w:asciiTheme="minorHAnsi" w:hAnsiTheme="minorHAnsi"/>
          <w:lang w:val="en-IN"/>
        </w:rPr>
        <w:t xml:space="preserve">. </w:t>
      </w:r>
      <w:hyperlink r:id="rId14" w:anchor="GUID-457D283C-D890-4B4F-B65C-26D05B4C80CC">
        <w:r w:rsidRPr="232A5A21">
          <w:rPr>
            <w:rFonts w:asciiTheme="minorHAnsi" w:hAnsiTheme="minorHAnsi"/>
            <w:lang w:val="en-IN"/>
          </w:rPr>
          <w:t>Scaling an Exadata Cloud at Customer Instance</w:t>
        </w:r>
      </w:hyperlink>
    </w:p>
    <w:p w14:paraId="371F7E64" w14:textId="77777777" w:rsidR="00067B5C" w:rsidRPr="008E09A6" w:rsidRDefault="00067B5C" w:rsidP="232A5A21">
      <w:pPr>
        <w:pStyle w:val="ListParagraph"/>
        <w:tabs>
          <w:tab w:val="clear" w:pos="9360"/>
        </w:tabs>
        <w:spacing w:before="0" w:after="0"/>
        <w:jc w:val="both"/>
        <w:rPr>
          <w:rFonts w:asciiTheme="minorHAnsi" w:hAnsiTheme="minorHAnsi"/>
          <w:lang w:val="en-IN"/>
        </w:rPr>
      </w:pPr>
      <w:hyperlink r:id="rId15">
        <w:r w:rsidRPr="232A5A21">
          <w:rPr>
            <w:rFonts w:asciiTheme="minorHAnsi" w:hAnsiTheme="minorHAnsi"/>
            <w:lang w:val="en-IN"/>
          </w:rPr>
          <w:t>Suspending and Resuming an Exadata Cloud at Customer Instance</w:t>
        </w:r>
      </w:hyperlink>
    </w:p>
    <w:p w14:paraId="4E40A4C9" w14:textId="4D507541" w:rsidR="00067B5C" w:rsidRPr="008E09A6" w:rsidRDefault="00067B5C"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Strong experience in Oracle Core Database administration and monitoring including Exposure to </w:t>
      </w:r>
      <w:r w:rsidR="00631787" w:rsidRPr="232A5A21">
        <w:rPr>
          <w:rFonts w:asciiTheme="minorHAnsi" w:hAnsiTheme="minorHAnsi"/>
          <w:lang w:val="en-IN"/>
        </w:rPr>
        <w:t xml:space="preserve">the </w:t>
      </w:r>
      <w:r w:rsidRPr="232A5A21">
        <w:rPr>
          <w:rFonts w:asciiTheme="minorHAnsi" w:hAnsiTheme="minorHAnsi"/>
          <w:lang w:val="en-IN"/>
        </w:rPr>
        <w:t>Performance of Exadata</w:t>
      </w:r>
      <w:r w:rsidR="00DD562A" w:rsidRPr="232A5A21">
        <w:rPr>
          <w:rFonts w:asciiTheme="minorHAnsi" w:hAnsiTheme="minorHAnsi"/>
          <w:lang w:val="en-IN"/>
        </w:rPr>
        <w:t>.</w:t>
      </w:r>
    </w:p>
    <w:p w14:paraId="20FE806C" w14:textId="22AF0CB1" w:rsidR="00067B5C" w:rsidRPr="008E09A6" w:rsidRDefault="00067B5C"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lastRenderedPageBreak/>
        <w:t>Experience with migration of Oracle Databases from On-premises to Oracle Exadata Cloud at Customer</w:t>
      </w:r>
      <w:r w:rsidR="00DD562A" w:rsidRPr="232A5A21">
        <w:rPr>
          <w:rFonts w:asciiTheme="minorHAnsi" w:hAnsiTheme="minorHAnsi"/>
          <w:lang w:val="en-IN"/>
        </w:rPr>
        <w:t>.</w:t>
      </w:r>
    </w:p>
    <w:p w14:paraId="0E2AE7C3" w14:textId="253CA9B9" w:rsidR="00067B5C" w:rsidRPr="008E09A6" w:rsidRDefault="00067B5C"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Develop and maintain system documentation related to your Oracle Exadata and software configuration.</w:t>
      </w:r>
    </w:p>
    <w:p w14:paraId="7118CEE7" w14:textId="3086A01E" w:rsidR="00067B5C" w:rsidRPr="008E09A6" w:rsidRDefault="00067B5C"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Solid experience in Oracle SQL, PL/SQL (stored procedures, functions, packages, and other DB objects)</w:t>
      </w:r>
      <w:r w:rsidR="00DD562A" w:rsidRPr="232A5A21">
        <w:rPr>
          <w:rFonts w:asciiTheme="minorHAnsi" w:hAnsiTheme="minorHAnsi"/>
          <w:lang w:val="en-IN"/>
        </w:rPr>
        <w:t>.</w:t>
      </w:r>
    </w:p>
    <w:p w14:paraId="5FC67970" w14:textId="66365A73" w:rsidR="00067B5C" w:rsidRPr="008E09A6" w:rsidRDefault="00067B5C" w:rsidP="232A5A21">
      <w:pPr>
        <w:pStyle w:val="ListParagraph"/>
        <w:tabs>
          <w:tab w:val="clear" w:pos="9360"/>
        </w:tabs>
        <w:spacing w:before="0" w:after="0"/>
        <w:jc w:val="both"/>
        <w:rPr>
          <w:rFonts w:asciiTheme="minorHAnsi" w:hAnsiTheme="minorHAnsi"/>
          <w:lang w:val="en-IN"/>
        </w:rPr>
      </w:pPr>
      <w:hyperlink r:id="rId16">
        <w:r w:rsidRPr="232A5A21">
          <w:rPr>
            <w:rFonts w:asciiTheme="minorHAnsi" w:hAnsiTheme="minorHAnsi"/>
            <w:lang w:val="en-IN"/>
          </w:rPr>
          <w:t>Cloud data migration is the process of moving data, applications</w:t>
        </w:r>
        <w:r w:rsidR="00631787" w:rsidRPr="232A5A21">
          <w:rPr>
            <w:rFonts w:asciiTheme="minorHAnsi" w:hAnsiTheme="minorHAnsi"/>
            <w:lang w:val="en-IN"/>
          </w:rPr>
          <w:t>,</w:t>
        </w:r>
        <w:r w:rsidRPr="232A5A21">
          <w:rPr>
            <w:rFonts w:asciiTheme="minorHAnsi" w:hAnsiTheme="minorHAnsi"/>
            <w:lang w:val="en-IN"/>
          </w:rPr>
          <w:t xml:space="preserve"> and workloads from an on-premises data center to a cloud-based infrastructure or from one cloud environment to another</w:t>
        </w:r>
      </w:hyperlink>
      <w:r w:rsidRPr="232A5A21">
        <w:rPr>
          <w:rFonts w:asciiTheme="minorHAnsi" w:hAnsiTheme="minorHAnsi"/>
          <w:lang w:val="en-IN"/>
        </w:rPr>
        <w:t>.</w:t>
      </w:r>
    </w:p>
    <w:p w14:paraId="19898993" w14:textId="1034EBD3" w:rsidR="00067B5C" w:rsidRPr="008E09A6" w:rsidRDefault="00067B5C"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Consolidating and moving data workload from legacy, on-premises data warehouses to a cloud data warehouse.</w:t>
      </w:r>
    </w:p>
    <w:p w14:paraId="430AB145" w14:textId="385E81AB"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Performed Database Cloning and </w:t>
      </w:r>
      <w:r w:rsidR="00631787" w:rsidRPr="232A5A21">
        <w:rPr>
          <w:rFonts w:asciiTheme="minorHAnsi" w:hAnsiTheme="minorHAnsi"/>
          <w:lang w:val="en-IN"/>
        </w:rPr>
        <w:t>refreshed</w:t>
      </w:r>
      <w:r w:rsidRPr="232A5A21">
        <w:rPr>
          <w:rFonts w:asciiTheme="minorHAnsi" w:hAnsiTheme="minorHAnsi"/>
          <w:lang w:val="en-IN"/>
        </w:rPr>
        <w:t xml:space="preserve"> to Test environment using pg_dump and cold backup methods.</w:t>
      </w:r>
    </w:p>
    <w:p w14:paraId="557B5E90" w14:textId="309053E2"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Database administration involv</w:t>
      </w:r>
      <w:r w:rsidR="003353DD" w:rsidRPr="232A5A21">
        <w:rPr>
          <w:rFonts w:asciiTheme="minorHAnsi" w:hAnsiTheme="minorHAnsi"/>
          <w:lang w:val="en-IN"/>
        </w:rPr>
        <w:t>ing</w:t>
      </w:r>
      <w:r w:rsidRPr="232A5A21">
        <w:rPr>
          <w:rFonts w:asciiTheme="minorHAnsi" w:hAnsiTheme="minorHAnsi"/>
          <w:lang w:val="en-IN"/>
        </w:rPr>
        <w:t xml:space="preserve"> tasks such as installation, configuration</w:t>
      </w:r>
      <w:r w:rsidR="003353DD" w:rsidRPr="232A5A21">
        <w:rPr>
          <w:rFonts w:asciiTheme="minorHAnsi" w:hAnsiTheme="minorHAnsi"/>
          <w:lang w:val="en-IN"/>
        </w:rPr>
        <w:t>, refresh activity</w:t>
      </w:r>
      <w:r w:rsidRPr="232A5A21">
        <w:rPr>
          <w:rFonts w:asciiTheme="minorHAnsi" w:hAnsiTheme="minorHAnsi"/>
          <w:lang w:val="en-IN"/>
        </w:rPr>
        <w:t>, security management, performance tuning, backup, and recovery.</w:t>
      </w:r>
    </w:p>
    <w:p w14:paraId="78E79B57" w14:textId="77777777"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Managing IP traffic using a security group In Amazon RDS and Aurora, the security group controls the traffic in and out of the instance.</w:t>
      </w:r>
    </w:p>
    <w:p w14:paraId="683F616C" w14:textId="77777777"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Developing a clear migration strategy that aligns with business goals and addresses potential challenges like security, compliance, and performance.</w:t>
      </w:r>
    </w:p>
    <w:p w14:paraId="3EB0B6F6" w14:textId="258977D8"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Creates and maintains all databases required for development, testing</w:t>
      </w:r>
      <w:r w:rsidR="00631787" w:rsidRPr="232A5A21">
        <w:rPr>
          <w:rFonts w:asciiTheme="minorHAnsi" w:hAnsiTheme="minorHAnsi"/>
          <w:lang w:val="en-IN"/>
        </w:rPr>
        <w:t>,</w:t>
      </w:r>
      <w:r w:rsidRPr="232A5A21">
        <w:rPr>
          <w:rFonts w:asciiTheme="minorHAnsi" w:hAnsiTheme="minorHAnsi"/>
          <w:lang w:val="en-IN"/>
        </w:rPr>
        <w:t xml:space="preserve"> and production usage.</w:t>
      </w:r>
    </w:p>
    <w:p w14:paraId="34083639" w14:textId="71244410"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Backup and Recovery using </w:t>
      </w:r>
      <w:r w:rsidR="00631787" w:rsidRPr="232A5A21">
        <w:rPr>
          <w:rFonts w:asciiTheme="minorHAnsi" w:hAnsiTheme="minorHAnsi"/>
          <w:lang w:val="en-IN"/>
        </w:rPr>
        <w:t xml:space="preserve">the </w:t>
      </w:r>
      <w:r w:rsidRPr="232A5A21">
        <w:rPr>
          <w:rFonts w:asciiTheme="minorHAnsi" w:hAnsiTheme="minorHAnsi"/>
          <w:lang w:val="en-IN"/>
        </w:rPr>
        <w:t xml:space="preserve">hot backup method and pg_dump/pg_restore utilities. </w:t>
      </w:r>
    </w:p>
    <w:p w14:paraId="3A15058B" w14:textId="77777777" w:rsidR="00395646" w:rsidRPr="008E09A6" w:rsidRDefault="00395646"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Creation of users and assigning roles &amp; permissions to the users.</w:t>
      </w:r>
    </w:p>
    <w:p w14:paraId="72E36DA4" w14:textId="0DA4578A" w:rsidR="006D124F" w:rsidRPr="008E09A6" w:rsidRDefault="00A501A7" w:rsidP="232A5A21">
      <w:pPr>
        <w:tabs>
          <w:tab w:val="clear" w:pos="9360"/>
        </w:tabs>
        <w:spacing w:before="0" w:after="0"/>
        <w:jc w:val="both"/>
        <w:rPr>
          <w:rFonts w:asciiTheme="minorHAnsi" w:hAnsiTheme="minorHAnsi"/>
          <w:lang w:val="en-IN"/>
        </w:rPr>
      </w:pPr>
      <w:r w:rsidRPr="232A5A21">
        <w:rPr>
          <w:rFonts w:asciiTheme="minorHAnsi" w:hAnsiTheme="minorHAnsi"/>
          <w:b/>
          <w:bCs/>
          <w:u w:val="single"/>
          <w:lang w:val="en-IN"/>
        </w:rPr>
        <w:t>Environment:</w:t>
      </w:r>
      <w:r w:rsidR="006D124F" w:rsidRPr="232A5A21">
        <w:rPr>
          <w:rFonts w:asciiTheme="minorHAnsi" w:hAnsiTheme="minorHAnsi"/>
          <w:lang w:val="en-IN"/>
        </w:rPr>
        <w:t xml:space="preserve"> PostgreSQL 9.6/10.x/11, Oracle 11g/12c/19c, Exadata, AWS</w:t>
      </w:r>
      <w:r w:rsidR="00492828" w:rsidRPr="232A5A21">
        <w:rPr>
          <w:rFonts w:asciiTheme="minorHAnsi" w:hAnsiTheme="minorHAnsi"/>
          <w:lang w:val="en-IN"/>
        </w:rPr>
        <w:t>, Azure, OCI, Apex, Jump Cloud, JIRA, Bitbucket,</w:t>
      </w:r>
      <w:r w:rsidR="09450192" w:rsidRPr="232A5A21">
        <w:rPr>
          <w:rFonts w:asciiTheme="minorHAnsi" w:hAnsiTheme="minorHAnsi"/>
          <w:lang w:val="en-IN"/>
        </w:rPr>
        <w:t xml:space="preserve"> </w:t>
      </w:r>
      <w:r w:rsidR="008E09A6" w:rsidRPr="232A5A21">
        <w:rPr>
          <w:rFonts w:asciiTheme="minorHAnsi" w:hAnsiTheme="minorHAnsi"/>
          <w:lang w:val="en-IN"/>
        </w:rPr>
        <w:t>GitHub</w:t>
      </w:r>
      <w:r w:rsidR="006D124F" w:rsidRPr="232A5A21">
        <w:rPr>
          <w:rFonts w:asciiTheme="minorHAnsi" w:hAnsiTheme="minorHAnsi"/>
          <w:lang w:val="en-IN"/>
        </w:rPr>
        <w:t>.</w:t>
      </w:r>
    </w:p>
    <w:p w14:paraId="6AD7A4C7" w14:textId="77777777" w:rsidR="00A501A7" w:rsidRPr="005453E7" w:rsidRDefault="00A501A7" w:rsidP="232A5A21">
      <w:pPr>
        <w:tabs>
          <w:tab w:val="clear" w:pos="9360"/>
        </w:tabs>
        <w:spacing w:before="0" w:after="0"/>
        <w:jc w:val="both"/>
        <w:textAlignment w:val="baseline"/>
        <w:rPr>
          <w:rFonts w:asciiTheme="minorHAnsi" w:hAnsiTheme="minorHAnsi"/>
          <w:b/>
          <w:bCs/>
        </w:rPr>
      </w:pPr>
    </w:p>
    <w:p w14:paraId="2C660529" w14:textId="1030A506" w:rsidR="009B1283" w:rsidRDefault="00605743" w:rsidP="232A5A21">
      <w:pPr>
        <w:tabs>
          <w:tab w:val="clear" w:pos="9360"/>
        </w:tabs>
        <w:spacing w:before="0" w:after="0"/>
        <w:jc w:val="both"/>
        <w:textAlignment w:val="baseline"/>
        <w:rPr>
          <w:rFonts w:asciiTheme="minorHAnsi" w:hAnsiTheme="minorHAnsi"/>
          <w:b/>
          <w:bCs/>
        </w:rPr>
      </w:pPr>
      <w:r w:rsidRPr="58D5EBF2">
        <w:rPr>
          <w:rFonts w:asciiTheme="minorHAnsi" w:hAnsiTheme="minorHAnsi"/>
          <w:b/>
          <w:bCs/>
        </w:rPr>
        <w:t>Union Bank of Switzerlan</w:t>
      </w:r>
      <w:r w:rsidR="7F4AE4ED" w:rsidRPr="58D5EBF2">
        <w:rPr>
          <w:rFonts w:asciiTheme="minorHAnsi" w:hAnsiTheme="minorHAnsi"/>
          <w:b/>
          <w:bCs/>
        </w:rPr>
        <w:t xml:space="preserve">d </w:t>
      </w:r>
      <w:r w:rsidR="4A8D5387" w:rsidRPr="58D5EBF2">
        <w:rPr>
          <w:rFonts w:asciiTheme="minorHAnsi" w:hAnsiTheme="minorHAnsi"/>
          <w:b/>
          <w:bCs/>
        </w:rPr>
        <w:t xml:space="preserve">                                                                                                                                             </w:t>
      </w:r>
      <w:r w:rsidR="7EF63E7B" w:rsidRPr="58D5EBF2">
        <w:rPr>
          <w:rFonts w:asciiTheme="minorHAnsi" w:hAnsiTheme="minorHAnsi"/>
          <w:b/>
          <w:bCs/>
        </w:rPr>
        <w:t>O</w:t>
      </w:r>
      <w:r w:rsidR="009203F5" w:rsidRPr="58D5EBF2">
        <w:rPr>
          <w:rFonts w:asciiTheme="minorHAnsi" w:hAnsiTheme="minorHAnsi"/>
          <w:b/>
          <w:bCs/>
        </w:rPr>
        <w:t>ct’</w:t>
      </w:r>
      <w:r w:rsidR="009B1283" w:rsidRPr="58D5EBF2">
        <w:rPr>
          <w:rFonts w:asciiTheme="minorHAnsi" w:hAnsiTheme="minorHAnsi"/>
          <w:b/>
          <w:bCs/>
        </w:rPr>
        <w:t>2</w:t>
      </w:r>
      <w:r w:rsidRPr="58D5EBF2">
        <w:rPr>
          <w:rFonts w:asciiTheme="minorHAnsi" w:hAnsiTheme="minorHAnsi"/>
          <w:b/>
          <w:bCs/>
        </w:rPr>
        <w:t>1</w:t>
      </w:r>
      <w:r w:rsidR="009B1283" w:rsidRPr="58D5EBF2">
        <w:rPr>
          <w:rFonts w:asciiTheme="minorHAnsi" w:hAnsiTheme="minorHAnsi"/>
          <w:b/>
          <w:bCs/>
        </w:rPr>
        <w:t xml:space="preserve"> – </w:t>
      </w:r>
      <w:r w:rsidR="009203F5" w:rsidRPr="58D5EBF2">
        <w:rPr>
          <w:rFonts w:asciiTheme="minorHAnsi" w:hAnsiTheme="minorHAnsi"/>
          <w:b/>
          <w:bCs/>
        </w:rPr>
        <w:t>Dec</w:t>
      </w:r>
      <w:r w:rsidR="00F0441A" w:rsidRPr="58D5EBF2">
        <w:rPr>
          <w:rFonts w:asciiTheme="minorHAnsi" w:hAnsiTheme="minorHAnsi"/>
          <w:b/>
          <w:bCs/>
        </w:rPr>
        <w:t>’</w:t>
      </w:r>
      <w:r w:rsidR="009B1283" w:rsidRPr="58D5EBF2">
        <w:rPr>
          <w:rFonts w:asciiTheme="minorHAnsi" w:hAnsiTheme="minorHAnsi"/>
          <w:b/>
          <w:bCs/>
        </w:rPr>
        <w:t>2</w:t>
      </w:r>
      <w:r w:rsidRPr="58D5EBF2">
        <w:rPr>
          <w:rFonts w:asciiTheme="minorHAnsi" w:hAnsiTheme="minorHAnsi"/>
          <w:b/>
          <w:bCs/>
        </w:rPr>
        <w:t>3</w:t>
      </w:r>
    </w:p>
    <w:p w14:paraId="48AFE6EE" w14:textId="5262BACF" w:rsidR="005453E7" w:rsidRPr="005453E7" w:rsidRDefault="005453E7" w:rsidP="232A5A21">
      <w:pPr>
        <w:tabs>
          <w:tab w:val="clear" w:pos="9360"/>
        </w:tabs>
        <w:spacing w:before="0" w:after="0"/>
        <w:jc w:val="both"/>
        <w:textAlignment w:val="baseline"/>
        <w:rPr>
          <w:rFonts w:asciiTheme="minorHAnsi" w:hAnsiTheme="minorHAnsi"/>
          <w:b/>
          <w:bCs/>
        </w:rPr>
      </w:pPr>
      <w:r w:rsidRPr="232A5A21">
        <w:rPr>
          <w:rFonts w:asciiTheme="minorHAnsi" w:hAnsiTheme="minorHAnsi"/>
          <w:b/>
          <w:bCs/>
        </w:rPr>
        <w:t>Technology Lead</w:t>
      </w:r>
      <w:r w:rsidR="007100A7" w:rsidRPr="232A5A21">
        <w:rPr>
          <w:rFonts w:asciiTheme="minorHAnsi" w:hAnsiTheme="minorHAnsi"/>
          <w:b/>
          <w:bCs/>
        </w:rPr>
        <w:t>/ Senior Oracle Database Administrator</w:t>
      </w:r>
    </w:p>
    <w:p w14:paraId="19875FCB" w14:textId="4DDDDF10" w:rsidR="00F66E94" w:rsidRPr="00F0441A" w:rsidRDefault="00F66E94" w:rsidP="232A5A21">
      <w:pPr>
        <w:tabs>
          <w:tab w:val="clear" w:pos="9360"/>
        </w:tabs>
        <w:spacing w:before="0" w:after="0"/>
        <w:jc w:val="both"/>
        <w:rPr>
          <w:rFonts w:asciiTheme="minorHAnsi" w:hAnsiTheme="minorHAnsi"/>
          <w:b/>
          <w:bCs/>
          <w:u w:val="single"/>
          <w:lang w:val="en-IN"/>
        </w:rPr>
      </w:pPr>
      <w:r w:rsidRPr="232A5A21">
        <w:rPr>
          <w:rFonts w:asciiTheme="minorHAnsi" w:hAnsiTheme="minorHAnsi"/>
          <w:b/>
          <w:bCs/>
          <w:u w:val="single"/>
          <w:lang w:val="en-IN"/>
        </w:rPr>
        <w:t>Responsibilities:</w:t>
      </w:r>
    </w:p>
    <w:p w14:paraId="39DEAF38" w14:textId="7BF0C2E9"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Performs the capacity planning required to create and maintain the databases.</w:t>
      </w:r>
    </w:p>
    <w:p w14:paraId="7F54DD66" w14:textId="77777777"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Upgraded Oracle 11.2.0.3 database to Oracle 11.2.0.4/12C/19C database manually/DBUA. </w:t>
      </w:r>
    </w:p>
    <w:p w14:paraId="2CCF6AC6" w14:textId="0F9F40F2"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Evaluates releases of Oracle and its tools, and third-party products to ensure that the site is running </w:t>
      </w:r>
      <w:r w:rsidR="00631787" w:rsidRPr="232A5A21">
        <w:rPr>
          <w:rFonts w:asciiTheme="minorHAnsi" w:hAnsiTheme="minorHAnsi"/>
          <w:lang w:val="en-IN"/>
        </w:rPr>
        <w:t>the most appropriate products</w:t>
      </w:r>
      <w:r w:rsidRPr="232A5A21">
        <w:rPr>
          <w:rFonts w:asciiTheme="minorHAnsi" w:hAnsiTheme="minorHAnsi"/>
          <w:lang w:val="en-IN"/>
        </w:rPr>
        <w:t>.</w:t>
      </w:r>
    </w:p>
    <w:p w14:paraId="2C3FFEEE" w14:textId="77777777"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Conducting thorough testing to verify data integrity and functionality post-migration.</w:t>
      </w:r>
    </w:p>
    <w:p w14:paraId="2E23B180" w14:textId="604BD490"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Evaluating different cloud providers (e.g., AWS, Azure, Google Cloud) based on factors such as pricing, services offered, and geographic availability</w:t>
      </w:r>
      <w:r w:rsidR="00B21327" w:rsidRPr="232A5A21">
        <w:rPr>
          <w:rFonts w:asciiTheme="minorHAnsi" w:hAnsiTheme="minorHAnsi"/>
          <w:lang w:val="en-IN"/>
        </w:rPr>
        <w:t xml:space="preserve"> for all the </w:t>
      </w:r>
      <w:r w:rsidR="00631787" w:rsidRPr="232A5A21">
        <w:rPr>
          <w:rFonts w:asciiTheme="minorHAnsi" w:hAnsiTheme="minorHAnsi"/>
          <w:lang w:val="en-IN"/>
        </w:rPr>
        <w:t>queries</w:t>
      </w:r>
      <w:r w:rsidR="00B21327" w:rsidRPr="232A5A21">
        <w:rPr>
          <w:rFonts w:asciiTheme="minorHAnsi" w:hAnsiTheme="minorHAnsi"/>
          <w:lang w:val="en-IN"/>
        </w:rPr>
        <w:t xml:space="preserve"> for better performance</w:t>
      </w:r>
      <w:r w:rsidRPr="232A5A21">
        <w:rPr>
          <w:rFonts w:asciiTheme="minorHAnsi" w:hAnsiTheme="minorHAnsi"/>
          <w:lang w:val="en-IN"/>
        </w:rPr>
        <w:t>.</w:t>
      </w:r>
    </w:p>
    <w:p w14:paraId="2A5D4874" w14:textId="77777777"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Ensuring data security during migration and compliance with relevant regulations (e.g., GDPR, HIPAA).</w:t>
      </w:r>
    </w:p>
    <w:p w14:paraId="57B15285" w14:textId="7800B0C7"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Oracle Database administrators (DBAs) ensure the database operates efficiently, securely, and without downtime</w:t>
      </w:r>
      <w:r w:rsidR="00B21327" w:rsidRPr="232A5A21">
        <w:rPr>
          <w:rFonts w:asciiTheme="minorHAnsi" w:hAnsiTheme="minorHAnsi"/>
          <w:lang w:val="en-IN"/>
        </w:rPr>
        <w:t xml:space="preserve"> and maintain SQL tuning and performance tuning for </w:t>
      </w:r>
      <w:r w:rsidR="004C4D8F" w:rsidRPr="232A5A21">
        <w:rPr>
          <w:rFonts w:asciiTheme="minorHAnsi" w:hAnsiTheme="minorHAnsi"/>
          <w:lang w:val="en-IN"/>
        </w:rPr>
        <w:t>highly</w:t>
      </w:r>
      <w:r w:rsidR="00B21327" w:rsidRPr="232A5A21">
        <w:rPr>
          <w:rFonts w:asciiTheme="minorHAnsi" w:hAnsiTheme="minorHAnsi"/>
          <w:lang w:val="en-IN"/>
        </w:rPr>
        <w:t xml:space="preserve"> consumed </w:t>
      </w:r>
      <w:r w:rsidR="00E66416" w:rsidRPr="232A5A21">
        <w:rPr>
          <w:rFonts w:asciiTheme="minorHAnsi" w:hAnsiTheme="minorHAnsi"/>
          <w:lang w:val="en-IN"/>
        </w:rPr>
        <w:t>queries</w:t>
      </w:r>
      <w:r w:rsidRPr="232A5A21">
        <w:rPr>
          <w:rFonts w:asciiTheme="minorHAnsi" w:hAnsiTheme="minorHAnsi"/>
          <w:lang w:val="en-IN"/>
        </w:rPr>
        <w:t>.</w:t>
      </w:r>
    </w:p>
    <w:p w14:paraId="48B7A3FD" w14:textId="77777777"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Manage user access and security for Golden Gate configurations and data replication processes.</w:t>
      </w:r>
    </w:p>
    <w:p w14:paraId="481AFB6C" w14:textId="77777777"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Maintain documentation of Golden Gate configurations, replication processes, and changes.</w:t>
      </w:r>
    </w:p>
    <w:p w14:paraId="1608EF19" w14:textId="47006D6E" w:rsidR="00E031C4" w:rsidRPr="00F0441A" w:rsidRDefault="00E031C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Configured </w:t>
      </w:r>
      <w:r w:rsidR="00E66416" w:rsidRPr="232A5A21">
        <w:rPr>
          <w:rFonts w:asciiTheme="minorHAnsi" w:hAnsiTheme="minorHAnsi"/>
          <w:lang w:val="en-IN"/>
        </w:rPr>
        <w:t>Oracle</w:t>
      </w:r>
      <w:r w:rsidRPr="232A5A21">
        <w:rPr>
          <w:rFonts w:asciiTheme="minorHAnsi" w:hAnsiTheme="minorHAnsi"/>
          <w:lang w:val="en-IN"/>
        </w:rPr>
        <w:t xml:space="preserve"> data guard broker to maintain the copies of </w:t>
      </w:r>
      <w:r w:rsidR="005540CE" w:rsidRPr="232A5A21">
        <w:rPr>
          <w:rFonts w:asciiTheme="minorHAnsi" w:hAnsiTheme="minorHAnsi"/>
          <w:lang w:val="en-IN"/>
        </w:rPr>
        <w:t xml:space="preserve">the </w:t>
      </w:r>
      <w:r w:rsidRPr="232A5A21">
        <w:rPr>
          <w:rFonts w:asciiTheme="minorHAnsi" w:hAnsiTheme="minorHAnsi"/>
          <w:lang w:val="en-IN"/>
        </w:rPr>
        <w:t>primary database.</w:t>
      </w:r>
    </w:p>
    <w:p w14:paraId="75B3FF97" w14:textId="1F61431C" w:rsidR="00E031C4" w:rsidRPr="00F0441A" w:rsidRDefault="00E031C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Implemented </w:t>
      </w:r>
      <w:r w:rsidR="005540CE" w:rsidRPr="232A5A21">
        <w:rPr>
          <w:rFonts w:asciiTheme="minorHAnsi" w:hAnsiTheme="minorHAnsi"/>
          <w:lang w:val="en-IN"/>
        </w:rPr>
        <w:t>Oracle</w:t>
      </w:r>
      <w:r w:rsidRPr="232A5A21">
        <w:rPr>
          <w:rFonts w:asciiTheme="minorHAnsi" w:hAnsiTheme="minorHAnsi"/>
          <w:lang w:val="en-IN"/>
        </w:rPr>
        <w:t xml:space="preserve"> data guard broker for exact copies of </w:t>
      </w:r>
      <w:r w:rsidR="005540CE" w:rsidRPr="232A5A21">
        <w:rPr>
          <w:rFonts w:asciiTheme="minorHAnsi" w:hAnsiTheme="minorHAnsi"/>
          <w:lang w:val="en-IN"/>
        </w:rPr>
        <w:t xml:space="preserve">the </w:t>
      </w:r>
      <w:r w:rsidRPr="232A5A21">
        <w:rPr>
          <w:rFonts w:asciiTheme="minorHAnsi" w:hAnsiTheme="minorHAnsi"/>
          <w:lang w:val="en-IN"/>
        </w:rPr>
        <w:t xml:space="preserve">primary database in multiple standby </w:t>
      </w:r>
      <w:r w:rsidR="005540CE" w:rsidRPr="232A5A21">
        <w:rPr>
          <w:rFonts w:asciiTheme="minorHAnsi" w:hAnsiTheme="minorHAnsi"/>
          <w:lang w:val="en-IN"/>
        </w:rPr>
        <w:t>databases</w:t>
      </w:r>
      <w:r w:rsidRPr="232A5A21">
        <w:rPr>
          <w:rFonts w:asciiTheme="minorHAnsi" w:hAnsiTheme="minorHAnsi"/>
          <w:lang w:val="en-IN"/>
        </w:rPr>
        <w:t>.</w:t>
      </w:r>
    </w:p>
    <w:p w14:paraId="4E2C4842" w14:textId="77777777"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PL/SQL is Oracle Corporation's procedural extension for SQL and the Oracle relational database.</w:t>
      </w:r>
    </w:p>
    <w:p w14:paraId="13DCE6A5" w14:textId="77777777"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Planning is also performed by the DBA, along with the application developers and System administrators, to ensure that any new product usage or release upgrade takes place with minimal impact.</w:t>
      </w:r>
    </w:p>
    <w:p w14:paraId="4CE5D7C5" w14:textId="77777777" w:rsidR="00235C94" w:rsidRPr="00F0441A" w:rsidRDefault="00235C94" w:rsidP="232A5A21">
      <w:pPr>
        <w:pStyle w:val="ListParagraph"/>
        <w:tabs>
          <w:tab w:val="clear" w:pos="9360"/>
        </w:tabs>
        <w:spacing w:before="0" w:after="0"/>
        <w:jc w:val="both"/>
        <w:rPr>
          <w:rFonts w:asciiTheme="minorHAnsi" w:hAnsiTheme="minorHAnsi"/>
          <w:lang w:val="en-IN"/>
        </w:rPr>
      </w:pPr>
      <w:hyperlink r:id="rId17">
        <w:r w:rsidRPr="232A5A21">
          <w:rPr>
            <w:rFonts w:asciiTheme="minorHAnsi" w:hAnsiTheme="minorHAnsi"/>
            <w:lang w:val="en-IN"/>
          </w:rPr>
          <w:t>RDS is a managed service that handles database administration tasks for you, while EC2 is a self-managed service that gives you full access to the database server</w:t>
        </w:r>
      </w:hyperlink>
      <w:r w:rsidRPr="232A5A21">
        <w:rPr>
          <w:rFonts w:asciiTheme="minorHAnsi" w:hAnsiTheme="minorHAnsi"/>
          <w:lang w:val="en-IN"/>
        </w:rPr>
        <w:t xml:space="preserve">. </w:t>
      </w:r>
      <w:hyperlink r:id="rId18">
        <w:r w:rsidRPr="232A5A21">
          <w:rPr>
            <w:rFonts w:asciiTheme="minorHAnsi" w:hAnsiTheme="minorHAnsi"/>
            <w:lang w:val="en-IN"/>
          </w:rPr>
          <w:t>RDS is easier to use and more cost-effective, but EC2 is more customizable and scalable.</w:t>
        </w:r>
      </w:hyperlink>
    </w:p>
    <w:p w14:paraId="3BAC4663" w14:textId="0F72E310" w:rsidR="00235C94" w:rsidRPr="00F0441A" w:rsidRDefault="00235C94" w:rsidP="232A5A21">
      <w:pPr>
        <w:pStyle w:val="ListParagraph"/>
        <w:tabs>
          <w:tab w:val="clear" w:pos="9360"/>
        </w:tabs>
        <w:spacing w:before="0" w:after="0"/>
        <w:jc w:val="both"/>
        <w:rPr>
          <w:rFonts w:asciiTheme="minorHAnsi" w:hAnsiTheme="minorHAnsi"/>
          <w:lang w:val="en-IN"/>
        </w:rPr>
      </w:pPr>
      <w:hyperlink r:id="rId19">
        <w:r w:rsidRPr="232A5A21">
          <w:rPr>
            <w:rFonts w:asciiTheme="minorHAnsi" w:hAnsiTheme="minorHAnsi"/>
            <w:lang w:val="en-IN"/>
          </w:rPr>
          <w:t>AWS Database Migration Service (DMS) is a managed and automated service that provides a quick and secure way to migrate databases from on-premises databases, DB instances, or databases running on EC2 instances to the cloud</w:t>
        </w:r>
      </w:hyperlink>
      <w:r w:rsidRPr="232A5A21">
        <w:rPr>
          <w:rFonts w:asciiTheme="minorHAnsi" w:hAnsiTheme="minorHAnsi"/>
          <w:lang w:val="en-IN"/>
        </w:rPr>
        <w:t>.</w:t>
      </w:r>
    </w:p>
    <w:p w14:paraId="1A399C62" w14:textId="77777777" w:rsidR="00067B5C" w:rsidRPr="00F0441A" w:rsidRDefault="00067B5C"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Oracle Exadata’s Storage Indexes are a highly effective tool for reducing unnecessary I/O operations, and thereby, improving query performance.</w:t>
      </w:r>
    </w:p>
    <w:p w14:paraId="2F311257" w14:textId="77777777" w:rsidR="00067B5C" w:rsidRPr="00F0441A" w:rsidRDefault="00067B5C"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Smart Scans offer another layer of performance optimization. Smart Scans are especially useful for full table scans and large joins, which are common in complex queries and analytics tasks.</w:t>
      </w:r>
    </w:p>
    <w:p w14:paraId="08994E51" w14:textId="77777777" w:rsidR="00067B5C" w:rsidRPr="00F0441A" w:rsidRDefault="00067B5C"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Apply process and architectural improvements to continually improve the availability, capacity, and performance of database systems.</w:t>
      </w:r>
    </w:p>
    <w:p w14:paraId="21281851" w14:textId="0A5ABA40" w:rsidR="00067B5C" w:rsidRPr="00F0441A" w:rsidRDefault="00067B5C" w:rsidP="232A5A21">
      <w:pPr>
        <w:pStyle w:val="ListParagraph"/>
        <w:tabs>
          <w:tab w:val="clear" w:pos="9360"/>
        </w:tabs>
        <w:spacing w:before="0" w:after="0"/>
        <w:jc w:val="both"/>
        <w:rPr>
          <w:rFonts w:asciiTheme="minorHAnsi" w:hAnsiTheme="minorHAnsi"/>
          <w:lang w:val="en-IN"/>
        </w:rPr>
      </w:pPr>
      <w:hyperlink r:id="rId20">
        <w:r w:rsidRPr="232A5A21">
          <w:rPr>
            <w:rFonts w:asciiTheme="minorHAnsi" w:hAnsiTheme="minorHAnsi"/>
            <w:lang w:val="en-IN"/>
          </w:rPr>
          <w:t>Backing Up and Restoring Databases on Exadata Cloud at Customer</w:t>
        </w:r>
      </w:hyperlink>
      <w:r w:rsidRPr="232A5A21">
        <w:rPr>
          <w:rFonts w:asciiTheme="minorHAnsi" w:hAnsiTheme="minorHAnsi"/>
          <w:lang w:val="en-IN"/>
        </w:rPr>
        <w:t>.</w:t>
      </w:r>
    </w:p>
    <w:p w14:paraId="5B151376" w14:textId="1CF44971"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Creation of databases and configuration of rules in pg</w:t>
      </w:r>
      <w:r w:rsidR="005540CE" w:rsidRPr="232A5A21">
        <w:rPr>
          <w:rFonts w:asciiTheme="minorHAnsi" w:hAnsiTheme="minorHAnsi"/>
          <w:lang w:val="en-IN"/>
        </w:rPr>
        <w:t xml:space="preserve"> </w:t>
      </w:r>
      <w:r w:rsidRPr="232A5A21">
        <w:rPr>
          <w:rFonts w:asciiTheme="minorHAnsi" w:hAnsiTheme="minorHAnsi"/>
          <w:lang w:val="en-IN"/>
        </w:rPr>
        <w:t>hba.</w:t>
      </w:r>
      <w:r w:rsidR="009070BB" w:rsidRPr="232A5A21">
        <w:rPr>
          <w:rFonts w:asciiTheme="minorHAnsi" w:hAnsiTheme="minorHAnsi"/>
          <w:lang w:val="en-IN"/>
        </w:rPr>
        <w:t xml:space="preserve"> </w:t>
      </w:r>
      <w:r w:rsidR="00E13E0F" w:rsidRPr="232A5A21">
        <w:rPr>
          <w:rFonts w:asciiTheme="minorHAnsi" w:hAnsiTheme="minorHAnsi"/>
          <w:lang w:val="en-IN"/>
        </w:rPr>
        <w:t>Conf</w:t>
      </w:r>
      <w:r w:rsidRPr="232A5A21">
        <w:rPr>
          <w:rFonts w:asciiTheme="minorHAnsi" w:hAnsiTheme="minorHAnsi"/>
          <w:lang w:val="en-IN"/>
        </w:rPr>
        <w:t xml:space="preserve"> file. </w:t>
      </w:r>
    </w:p>
    <w:p w14:paraId="52988B5B" w14:textId="77777777"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lastRenderedPageBreak/>
        <w:t>Creation of users and assigning roles &amp; permissions to the users.</w:t>
      </w:r>
    </w:p>
    <w:p w14:paraId="4126F4B4" w14:textId="61A173BE"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Performed Database Cloning and </w:t>
      </w:r>
      <w:r w:rsidR="005540CE" w:rsidRPr="232A5A21">
        <w:rPr>
          <w:rFonts w:asciiTheme="minorHAnsi" w:hAnsiTheme="minorHAnsi"/>
          <w:lang w:val="en-IN"/>
        </w:rPr>
        <w:t>refreshed</w:t>
      </w:r>
      <w:r w:rsidRPr="232A5A21">
        <w:rPr>
          <w:rFonts w:asciiTheme="minorHAnsi" w:hAnsiTheme="minorHAnsi"/>
          <w:lang w:val="en-IN"/>
        </w:rPr>
        <w:t xml:space="preserve"> to Test environment using pg_dump and cold backup methods.</w:t>
      </w:r>
    </w:p>
    <w:p w14:paraId="0E8684A5" w14:textId="3F33E76E" w:rsidR="00235C94" w:rsidRPr="00F0441A" w:rsidRDefault="003C7B6C"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Analyze</w:t>
      </w:r>
      <w:r w:rsidR="00235C94" w:rsidRPr="232A5A21">
        <w:rPr>
          <w:rFonts w:asciiTheme="minorHAnsi" w:hAnsiTheme="minorHAnsi"/>
          <w:lang w:val="en-IN"/>
        </w:rPr>
        <w:t xml:space="preserve"> the logs daily and fix any </w:t>
      </w:r>
      <w:r w:rsidR="00AA7277" w:rsidRPr="232A5A21">
        <w:rPr>
          <w:rFonts w:asciiTheme="minorHAnsi" w:hAnsiTheme="minorHAnsi"/>
          <w:lang w:val="en-IN"/>
        </w:rPr>
        <w:t>Postgres</w:t>
      </w:r>
      <w:r w:rsidR="00235C94" w:rsidRPr="232A5A21">
        <w:rPr>
          <w:rFonts w:asciiTheme="minorHAnsi" w:hAnsiTheme="minorHAnsi"/>
          <w:lang w:val="en-IN"/>
        </w:rPr>
        <w:t xml:space="preserve"> issues reported in the logs.</w:t>
      </w:r>
    </w:p>
    <w:p w14:paraId="599B6CF4" w14:textId="77777777"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Performing backups using SQL dump utilities (pg_dump) and pg_basebackup utilities.</w:t>
      </w:r>
    </w:p>
    <w:p w14:paraId="3AAFC3A1" w14:textId="77777777"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Experience in taking regular Backups.</w:t>
      </w:r>
    </w:p>
    <w:p w14:paraId="03F0BC0D" w14:textId="6AB13A51"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Experience </w:t>
      </w:r>
      <w:r w:rsidR="00BB4CFA" w:rsidRPr="232A5A21">
        <w:rPr>
          <w:rFonts w:asciiTheme="minorHAnsi" w:hAnsiTheme="minorHAnsi"/>
          <w:lang w:val="en-IN"/>
        </w:rPr>
        <w:t>in configuring</w:t>
      </w:r>
      <w:r w:rsidRPr="232A5A21">
        <w:rPr>
          <w:rFonts w:asciiTheme="minorHAnsi" w:hAnsiTheme="minorHAnsi"/>
          <w:lang w:val="en-IN"/>
        </w:rPr>
        <w:t xml:space="preserve"> pgbadger and pgbouncer</w:t>
      </w:r>
      <w:r w:rsidR="00F0441A" w:rsidRPr="232A5A21">
        <w:rPr>
          <w:rFonts w:asciiTheme="minorHAnsi" w:hAnsiTheme="minorHAnsi"/>
          <w:lang w:val="en-IN"/>
        </w:rPr>
        <w:t>.</w:t>
      </w:r>
    </w:p>
    <w:p w14:paraId="456AF9EA" w14:textId="699C5445" w:rsidR="00235C94"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Working on EDB Postgres databases and work experience on migration</w:t>
      </w:r>
      <w:r w:rsidR="00016BED" w:rsidRPr="232A5A21">
        <w:rPr>
          <w:rFonts w:asciiTheme="minorHAnsi" w:hAnsiTheme="minorHAnsi"/>
          <w:lang w:val="en-IN"/>
        </w:rPr>
        <w:t xml:space="preserve">s </w:t>
      </w:r>
      <w:r w:rsidRPr="232A5A21">
        <w:rPr>
          <w:rFonts w:asciiTheme="minorHAnsi" w:hAnsiTheme="minorHAnsi"/>
          <w:lang w:val="en-IN"/>
        </w:rPr>
        <w:t xml:space="preserve">from </w:t>
      </w:r>
      <w:r w:rsidR="00E13E0F" w:rsidRPr="232A5A21">
        <w:rPr>
          <w:rFonts w:asciiTheme="minorHAnsi" w:hAnsiTheme="minorHAnsi"/>
          <w:lang w:val="en-IN"/>
        </w:rPr>
        <w:t>Oracle</w:t>
      </w:r>
      <w:r w:rsidRPr="232A5A21">
        <w:rPr>
          <w:rFonts w:asciiTheme="minorHAnsi" w:hAnsiTheme="minorHAnsi"/>
          <w:lang w:val="en-IN"/>
        </w:rPr>
        <w:t xml:space="preserve"> to </w:t>
      </w:r>
      <w:r w:rsidR="00E13E0F" w:rsidRPr="232A5A21">
        <w:rPr>
          <w:rFonts w:asciiTheme="minorHAnsi" w:hAnsiTheme="minorHAnsi"/>
          <w:lang w:val="en-IN"/>
        </w:rPr>
        <w:t>Postgres</w:t>
      </w:r>
      <w:r w:rsidRPr="232A5A21">
        <w:rPr>
          <w:rFonts w:asciiTheme="minorHAnsi" w:hAnsiTheme="minorHAnsi"/>
          <w:lang w:val="en-IN"/>
        </w:rPr>
        <w:t xml:space="preserve"> using </w:t>
      </w:r>
      <w:r w:rsidR="00E13E0F" w:rsidRPr="232A5A21">
        <w:rPr>
          <w:rFonts w:asciiTheme="minorHAnsi" w:hAnsiTheme="minorHAnsi"/>
          <w:lang w:val="en-IN"/>
        </w:rPr>
        <w:t xml:space="preserve">the </w:t>
      </w:r>
      <w:r w:rsidR="00016BED" w:rsidRPr="232A5A21">
        <w:rPr>
          <w:rFonts w:asciiTheme="minorHAnsi" w:hAnsiTheme="minorHAnsi"/>
          <w:lang w:val="en-IN"/>
        </w:rPr>
        <w:t>ORA2PG tool</w:t>
      </w:r>
      <w:r w:rsidRPr="232A5A21">
        <w:rPr>
          <w:rFonts w:asciiTheme="minorHAnsi" w:hAnsiTheme="minorHAnsi"/>
          <w:lang w:val="en-IN"/>
        </w:rPr>
        <w:t>.</w:t>
      </w:r>
    </w:p>
    <w:p w14:paraId="6A459C7F" w14:textId="6C0E85FC" w:rsidR="00935E9C" w:rsidRPr="00F0441A" w:rsidRDefault="00235C94"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Good experience </w:t>
      </w:r>
      <w:r w:rsidR="00E13E0F" w:rsidRPr="232A5A21">
        <w:rPr>
          <w:rFonts w:asciiTheme="minorHAnsi" w:hAnsiTheme="minorHAnsi"/>
          <w:lang w:val="en-IN"/>
        </w:rPr>
        <w:t>with</w:t>
      </w:r>
      <w:r w:rsidRPr="232A5A21">
        <w:rPr>
          <w:rFonts w:asciiTheme="minorHAnsi" w:hAnsiTheme="minorHAnsi"/>
          <w:lang w:val="en-IN"/>
        </w:rPr>
        <w:t xml:space="preserve"> PEM (</w:t>
      </w:r>
      <w:r w:rsidR="009070BB" w:rsidRPr="232A5A21">
        <w:rPr>
          <w:rFonts w:asciiTheme="minorHAnsi" w:hAnsiTheme="minorHAnsi"/>
          <w:lang w:val="en-IN"/>
        </w:rPr>
        <w:t>Postgres</w:t>
      </w:r>
      <w:r w:rsidRPr="232A5A21">
        <w:rPr>
          <w:rFonts w:asciiTheme="minorHAnsi" w:hAnsiTheme="minorHAnsi"/>
          <w:lang w:val="en-IN"/>
        </w:rPr>
        <w:t xml:space="preserve"> enterprise manager).</w:t>
      </w:r>
    </w:p>
    <w:p w14:paraId="57508A05" w14:textId="158CC797" w:rsidR="00935E9C" w:rsidRPr="00F0441A" w:rsidRDefault="00935E9C" w:rsidP="232A5A21">
      <w:pPr>
        <w:tabs>
          <w:tab w:val="clear" w:pos="9360"/>
        </w:tabs>
        <w:spacing w:before="0" w:after="0"/>
        <w:jc w:val="both"/>
        <w:rPr>
          <w:rFonts w:asciiTheme="minorHAnsi" w:hAnsiTheme="minorHAnsi"/>
          <w:lang w:val="en-IN"/>
        </w:rPr>
      </w:pPr>
      <w:r w:rsidRPr="232A5A21">
        <w:rPr>
          <w:rFonts w:asciiTheme="minorHAnsi" w:hAnsiTheme="minorHAnsi"/>
          <w:b/>
          <w:bCs/>
          <w:u w:val="single"/>
          <w:lang w:val="en-IN"/>
        </w:rPr>
        <w:t>Environment:</w:t>
      </w:r>
      <w:r w:rsidRPr="232A5A21">
        <w:rPr>
          <w:rFonts w:asciiTheme="minorHAnsi" w:hAnsiTheme="minorHAnsi"/>
          <w:lang w:val="en-IN"/>
        </w:rPr>
        <w:t xml:space="preserve"> Linux, Exadata, </w:t>
      </w:r>
      <w:r w:rsidR="00D4786A" w:rsidRPr="232A5A21">
        <w:rPr>
          <w:rFonts w:asciiTheme="minorHAnsi" w:hAnsiTheme="minorHAnsi"/>
          <w:lang w:val="en-IN"/>
        </w:rPr>
        <w:t xml:space="preserve">Redhat Linux, Solaris, </w:t>
      </w:r>
      <w:r w:rsidRPr="232A5A21">
        <w:rPr>
          <w:rFonts w:asciiTheme="minorHAnsi" w:hAnsiTheme="minorHAnsi"/>
          <w:lang w:val="en-IN"/>
        </w:rPr>
        <w:t>Oracle 11g, 12C, 19C, Postgres 9.6/10.x RHEL 5.6.</w:t>
      </w:r>
    </w:p>
    <w:p w14:paraId="09B7D46A" w14:textId="77777777" w:rsidR="009B1283" w:rsidRPr="007100A7" w:rsidRDefault="009B1283" w:rsidP="232A5A21">
      <w:pPr>
        <w:tabs>
          <w:tab w:val="clear" w:pos="9360"/>
        </w:tabs>
        <w:spacing w:before="0" w:after="0"/>
        <w:jc w:val="both"/>
        <w:textAlignment w:val="baseline"/>
        <w:rPr>
          <w:rFonts w:asciiTheme="minorHAnsi" w:hAnsiTheme="minorHAnsi"/>
          <w:b/>
          <w:bCs/>
        </w:rPr>
      </w:pPr>
    </w:p>
    <w:p w14:paraId="6C5C9BA1" w14:textId="686A38A4" w:rsidR="009B1283" w:rsidRDefault="00605743" w:rsidP="232A5A21">
      <w:pPr>
        <w:tabs>
          <w:tab w:val="clear" w:pos="9360"/>
        </w:tabs>
        <w:spacing w:before="0" w:after="0"/>
        <w:jc w:val="both"/>
        <w:textAlignment w:val="baseline"/>
        <w:rPr>
          <w:rFonts w:asciiTheme="minorHAnsi" w:hAnsiTheme="minorHAnsi"/>
          <w:b/>
          <w:bCs/>
        </w:rPr>
      </w:pPr>
      <w:r w:rsidRPr="58D5EBF2">
        <w:rPr>
          <w:rFonts w:asciiTheme="minorHAnsi" w:hAnsiTheme="minorHAnsi"/>
          <w:b/>
          <w:bCs/>
        </w:rPr>
        <w:t>Burgeon IT Services</w:t>
      </w:r>
      <w:r w:rsidR="007100A7" w:rsidRPr="58D5EBF2">
        <w:rPr>
          <w:rFonts w:asciiTheme="minorHAnsi" w:hAnsiTheme="minorHAnsi"/>
          <w:b/>
          <w:bCs/>
        </w:rPr>
        <w:t>,</w:t>
      </w:r>
      <w:r w:rsidR="00A74BA8" w:rsidRPr="58D5EBF2">
        <w:rPr>
          <w:rFonts w:asciiTheme="minorHAnsi" w:hAnsiTheme="minorHAnsi"/>
          <w:b/>
          <w:bCs/>
        </w:rPr>
        <w:t xml:space="preserve"> Indi</w:t>
      </w:r>
      <w:r w:rsidR="3713AD0E" w:rsidRPr="58D5EBF2">
        <w:rPr>
          <w:rFonts w:asciiTheme="minorHAnsi" w:hAnsiTheme="minorHAnsi"/>
          <w:b/>
          <w:bCs/>
        </w:rPr>
        <w:t>a</w:t>
      </w:r>
      <w:r w:rsidR="6B3EA4EA" w:rsidRPr="58D5EBF2">
        <w:rPr>
          <w:rFonts w:asciiTheme="minorHAnsi" w:hAnsiTheme="minorHAnsi"/>
          <w:b/>
          <w:bCs/>
        </w:rPr>
        <w:t xml:space="preserve">                                                                                                                                              </w:t>
      </w:r>
      <w:r w:rsidR="007100A7" w:rsidRPr="58D5EBF2">
        <w:rPr>
          <w:rFonts w:asciiTheme="minorHAnsi" w:hAnsiTheme="minorHAnsi"/>
          <w:b/>
          <w:bCs/>
        </w:rPr>
        <w:t>Apr’</w:t>
      </w:r>
      <w:r w:rsidR="009B1283" w:rsidRPr="58D5EBF2">
        <w:rPr>
          <w:rFonts w:asciiTheme="minorHAnsi" w:hAnsiTheme="minorHAnsi"/>
          <w:b/>
          <w:bCs/>
        </w:rPr>
        <w:t>2</w:t>
      </w:r>
      <w:r w:rsidRPr="58D5EBF2">
        <w:rPr>
          <w:rFonts w:asciiTheme="minorHAnsi" w:hAnsiTheme="minorHAnsi"/>
          <w:b/>
          <w:bCs/>
        </w:rPr>
        <w:t>1</w:t>
      </w:r>
      <w:r w:rsidR="009B1283" w:rsidRPr="58D5EBF2">
        <w:rPr>
          <w:rFonts w:asciiTheme="minorHAnsi" w:hAnsiTheme="minorHAnsi"/>
          <w:b/>
          <w:bCs/>
        </w:rPr>
        <w:t xml:space="preserve"> – </w:t>
      </w:r>
      <w:r w:rsidR="007100A7" w:rsidRPr="58D5EBF2">
        <w:rPr>
          <w:rFonts w:asciiTheme="minorHAnsi" w:hAnsiTheme="minorHAnsi"/>
          <w:b/>
          <w:bCs/>
        </w:rPr>
        <w:t>Oct’</w:t>
      </w:r>
      <w:r w:rsidR="009B1283" w:rsidRPr="58D5EBF2">
        <w:rPr>
          <w:rFonts w:asciiTheme="minorHAnsi" w:hAnsiTheme="minorHAnsi"/>
          <w:b/>
          <w:bCs/>
        </w:rPr>
        <w:t>2</w:t>
      </w:r>
      <w:r w:rsidRPr="58D5EBF2">
        <w:rPr>
          <w:rFonts w:asciiTheme="minorHAnsi" w:hAnsiTheme="minorHAnsi"/>
          <w:b/>
          <w:bCs/>
        </w:rPr>
        <w:t>1</w:t>
      </w:r>
    </w:p>
    <w:p w14:paraId="2279719B" w14:textId="1479B53A" w:rsidR="007100A7" w:rsidRDefault="007100A7" w:rsidP="232A5A21">
      <w:pPr>
        <w:tabs>
          <w:tab w:val="clear" w:pos="9360"/>
        </w:tabs>
        <w:spacing w:before="0" w:after="0"/>
        <w:ind w:hanging="360"/>
        <w:jc w:val="both"/>
        <w:rPr>
          <w:rFonts w:asciiTheme="minorHAnsi" w:hAnsiTheme="minorHAnsi"/>
          <w:b/>
          <w:bCs/>
        </w:rPr>
      </w:pPr>
      <w:r w:rsidRPr="232A5A21">
        <w:rPr>
          <w:rFonts w:asciiTheme="minorHAnsi" w:hAnsiTheme="minorHAnsi"/>
          <w:b/>
          <w:bCs/>
        </w:rPr>
        <w:t>Technology Lead</w:t>
      </w:r>
      <w:r w:rsidR="00EF746F" w:rsidRPr="232A5A21">
        <w:rPr>
          <w:rFonts w:asciiTheme="minorHAnsi" w:hAnsiTheme="minorHAnsi"/>
          <w:b/>
          <w:bCs/>
        </w:rPr>
        <w:t xml:space="preserve">/ Senior Oracle </w:t>
      </w:r>
      <w:r w:rsidR="6C416814" w:rsidRPr="232A5A21">
        <w:rPr>
          <w:rFonts w:asciiTheme="minorHAnsi" w:hAnsiTheme="minorHAnsi"/>
          <w:b/>
          <w:bCs/>
        </w:rPr>
        <w:t>DBA</w:t>
      </w:r>
    </w:p>
    <w:p w14:paraId="52F6281A" w14:textId="1EC33399" w:rsidR="00935E9C" w:rsidRPr="00A74BA8" w:rsidRDefault="00935E9C" w:rsidP="232A5A21">
      <w:pPr>
        <w:tabs>
          <w:tab w:val="clear" w:pos="9360"/>
        </w:tabs>
        <w:spacing w:before="0" w:after="0"/>
        <w:jc w:val="both"/>
        <w:rPr>
          <w:rFonts w:asciiTheme="minorHAnsi" w:hAnsiTheme="minorHAnsi"/>
          <w:b/>
          <w:bCs/>
          <w:u w:val="single"/>
          <w:lang w:val="en-IN"/>
        </w:rPr>
      </w:pPr>
      <w:r w:rsidRPr="232A5A21">
        <w:rPr>
          <w:rFonts w:asciiTheme="minorHAnsi" w:hAnsiTheme="minorHAnsi"/>
          <w:b/>
          <w:bCs/>
          <w:u w:val="single"/>
          <w:lang w:val="en-IN"/>
        </w:rPr>
        <w:t>Responsibilities:</w:t>
      </w:r>
    </w:p>
    <w:p w14:paraId="4406D235" w14:textId="7083EDC3" w:rsidR="00AA7277" w:rsidRPr="00A74BA8" w:rsidRDefault="00AA7277"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Create</w:t>
      </w:r>
      <w:r w:rsidR="00A74BA8" w:rsidRPr="232A5A21">
        <w:rPr>
          <w:rFonts w:asciiTheme="minorHAnsi" w:hAnsiTheme="minorHAnsi"/>
          <w:lang w:val="en-IN"/>
        </w:rPr>
        <w:t>d</w:t>
      </w:r>
      <w:r w:rsidRPr="232A5A21">
        <w:rPr>
          <w:rFonts w:asciiTheme="minorHAnsi" w:hAnsiTheme="minorHAnsi"/>
          <w:lang w:val="en-IN"/>
        </w:rPr>
        <w:t xml:space="preserve"> and </w:t>
      </w:r>
      <w:r w:rsidR="00A74BA8" w:rsidRPr="232A5A21">
        <w:rPr>
          <w:rFonts w:asciiTheme="minorHAnsi" w:hAnsiTheme="minorHAnsi"/>
          <w:lang w:val="en-IN"/>
        </w:rPr>
        <w:t>maintained</w:t>
      </w:r>
      <w:r w:rsidRPr="232A5A21">
        <w:rPr>
          <w:rFonts w:asciiTheme="minorHAnsi" w:hAnsiTheme="minorHAnsi"/>
          <w:lang w:val="en-IN"/>
        </w:rPr>
        <w:t xml:space="preserve"> all databases required for development, testing</w:t>
      </w:r>
      <w:r w:rsidR="00E13E0F" w:rsidRPr="232A5A21">
        <w:rPr>
          <w:rFonts w:asciiTheme="minorHAnsi" w:hAnsiTheme="minorHAnsi"/>
          <w:lang w:val="en-IN"/>
        </w:rPr>
        <w:t>,</w:t>
      </w:r>
      <w:r w:rsidRPr="232A5A21">
        <w:rPr>
          <w:rFonts w:asciiTheme="minorHAnsi" w:hAnsiTheme="minorHAnsi"/>
          <w:lang w:val="en-IN"/>
        </w:rPr>
        <w:t xml:space="preserve"> and Production usage. Create new database users as required.</w:t>
      </w:r>
    </w:p>
    <w:p w14:paraId="54BB188A" w14:textId="77777777" w:rsidR="00AA7277" w:rsidRPr="00A74BA8" w:rsidRDefault="00AA7277"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Install new versions of the Oracle RDBMS and its tools and any other tools that access the Oracle database. </w:t>
      </w:r>
    </w:p>
    <w:p w14:paraId="214FD547" w14:textId="57E471E2" w:rsidR="00AA7277" w:rsidRPr="00A74BA8" w:rsidRDefault="00AA7277"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Manual upgrade using the Parallel Upgrade Utility, and other command-line utilities.</w:t>
      </w:r>
    </w:p>
    <w:p w14:paraId="28A94571" w14:textId="344546D4" w:rsidR="00AA7277" w:rsidRPr="00A74BA8" w:rsidRDefault="00AA7277"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Expertise in performing </w:t>
      </w:r>
      <w:r w:rsidR="00E13E0F" w:rsidRPr="232A5A21">
        <w:rPr>
          <w:rFonts w:asciiTheme="minorHAnsi" w:hAnsiTheme="minorHAnsi"/>
          <w:lang w:val="en-IN"/>
        </w:rPr>
        <w:t>switch-over</w:t>
      </w:r>
      <w:r w:rsidRPr="232A5A21">
        <w:rPr>
          <w:rFonts w:asciiTheme="minorHAnsi" w:hAnsiTheme="minorHAnsi"/>
          <w:lang w:val="en-IN"/>
        </w:rPr>
        <w:t xml:space="preserve"> and </w:t>
      </w:r>
      <w:r w:rsidR="00E95D2B" w:rsidRPr="232A5A21">
        <w:rPr>
          <w:rFonts w:asciiTheme="minorHAnsi" w:hAnsiTheme="minorHAnsi"/>
          <w:lang w:val="en-IN"/>
        </w:rPr>
        <w:t>Switch-back</w:t>
      </w:r>
      <w:r w:rsidRPr="232A5A21">
        <w:rPr>
          <w:rFonts w:asciiTheme="minorHAnsi" w:hAnsiTheme="minorHAnsi"/>
          <w:lang w:val="en-IN"/>
        </w:rPr>
        <w:t xml:space="preserve"> activity from production to standby.</w:t>
      </w:r>
    </w:p>
    <w:p w14:paraId="00D9DBB1" w14:textId="513A67FF" w:rsidR="00AA7277" w:rsidRPr="00A74BA8" w:rsidRDefault="00AA7277"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Upgraded and Migrated many Oracle database</w:t>
      </w:r>
      <w:r w:rsidR="00896DF1" w:rsidRPr="232A5A21">
        <w:rPr>
          <w:rFonts w:asciiTheme="minorHAnsi" w:hAnsiTheme="minorHAnsi"/>
          <w:lang w:val="en-IN"/>
        </w:rPr>
        <w:t xml:space="preserve">s from 11.2.0.3 </w:t>
      </w:r>
      <w:r w:rsidRPr="232A5A21">
        <w:rPr>
          <w:rFonts w:asciiTheme="minorHAnsi" w:hAnsiTheme="minorHAnsi"/>
          <w:lang w:val="en-IN"/>
        </w:rPr>
        <w:t xml:space="preserve">to Oracle 11.2.0.4/12C/18C/19C and 12C to 19C databases manually/DBUA through deployment procedure from OEM. </w:t>
      </w:r>
    </w:p>
    <w:p w14:paraId="70CD6242" w14:textId="4C5EF170" w:rsidR="00935E9C" w:rsidRPr="00A74BA8" w:rsidRDefault="00935E9C" w:rsidP="232A5A21">
      <w:pPr>
        <w:tabs>
          <w:tab w:val="clear" w:pos="9360"/>
        </w:tabs>
        <w:spacing w:before="0" w:after="0"/>
        <w:jc w:val="both"/>
        <w:rPr>
          <w:rFonts w:asciiTheme="minorHAnsi" w:hAnsiTheme="minorHAnsi"/>
          <w:lang w:val="en-IN"/>
        </w:rPr>
      </w:pPr>
      <w:r w:rsidRPr="232A5A21">
        <w:rPr>
          <w:rFonts w:asciiTheme="minorHAnsi" w:hAnsiTheme="minorHAnsi"/>
          <w:b/>
          <w:bCs/>
          <w:u w:val="single"/>
          <w:lang w:val="en-IN"/>
        </w:rPr>
        <w:t>Environment:</w:t>
      </w:r>
      <w:r w:rsidRPr="232A5A21">
        <w:rPr>
          <w:rFonts w:asciiTheme="minorHAnsi" w:hAnsiTheme="minorHAnsi"/>
          <w:lang w:val="en-IN"/>
        </w:rPr>
        <w:t xml:space="preserve"> </w:t>
      </w:r>
      <w:r w:rsidR="00316388" w:rsidRPr="232A5A21">
        <w:rPr>
          <w:rFonts w:asciiTheme="minorHAnsi" w:hAnsiTheme="minorHAnsi"/>
          <w:lang w:val="en-IN"/>
        </w:rPr>
        <w:t xml:space="preserve">Linux, Exadata, </w:t>
      </w:r>
      <w:r w:rsidR="00C01D47" w:rsidRPr="232A5A21">
        <w:rPr>
          <w:rFonts w:asciiTheme="minorHAnsi" w:hAnsiTheme="minorHAnsi"/>
          <w:lang w:val="en-IN"/>
        </w:rPr>
        <w:t xml:space="preserve">Redhat Linux, Solaris, AIX, </w:t>
      </w:r>
      <w:r w:rsidR="00316388" w:rsidRPr="232A5A21">
        <w:rPr>
          <w:rFonts w:asciiTheme="minorHAnsi" w:hAnsiTheme="minorHAnsi"/>
          <w:lang w:val="en-IN"/>
        </w:rPr>
        <w:t>Oracle 11g, 12C, 19C</w:t>
      </w:r>
      <w:r w:rsidR="00737DD9" w:rsidRPr="232A5A21">
        <w:rPr>
          <w:rFonts w:asciiTheme="minorHAnsi" w:hAnsiTheme="minorHAnsi"/>
          <w:lang w:val="en-IN"/>
        </w:rPr>
        <w:t xml:space="preserve">, </w:t>
      </w:r>
      <w:r w:rsidR="00A82A85" w:rsidRPr="232A5A21">
        <w:rPr>
          <w:rFonts w:asciiTheme="minorHAnsi" w:hAnsiTheme="minorHAnsi"/>
          <w:lang w:val="en-IN"/>
        </w:rPr>
        <w:t>PostgreSQL</w:t>
      </w:r>
      <w:r w:rsidR="00316388" w:rsidRPr="232A5A21">
        <w:rPr>
          <w:rFonts w:asciiTheme="minorHAnsi" w:hAnsiTheme="minorHAnsi"/>
          <w:lang w:val="en-IN"/>
        </w:rPr>
        <w:t>.</w:t>
      </w:r>
    </w:p>
    <w:p w14:paraId="20D3A52F" w14:textId="77777777" w:rsidR="00935E9C" w:rsidRPr="00EF746F" w:rsidRDefault="00935E9C" w:rsidP="232A5A21">
      <w:pPr>
        <w:tabs>
          <w:tab w:val="clear" w:pos="9360"/>
        </w:tabs>
        <w:spacing w:before="0" w:after="0"/>
        <w:jc w:val="both"/>
        <w:textAlignment w:val="baseline"/>
        <w:rPr>
          <w:rFonts w:asciiTheme="minorHAnsi" w:hAnsiTheme="minorHAnsi"/>
          <w:b/>
          <w:bCs/>
        </w:rPr>
      </w:pPr>
    </w:p>
    <w:p w14:paraId="0E3D533F" w14:textId="5FFAB421" w:rsidR="009B1283" w:rsidRDefault="00CF042D" w:rsidP="232A5A21">
      <w:pPr>
        <w:tabs>
          <w:tab w:val="clear" w:pos="9360"/>
        </w:tabs>
        <w:spacing w:before="0" w:after="0"/>
        <w:jc w:val="both"/>
        <w:textAlignment w:val="baseline"/>
        <w:rPr>
          <w:rFonts w:asciiTheme="minorHAnsi" w:hAnsiTheme="minorHAnsi"/>
          <w:b/>
          <w:bCs/>
        </w:rPr>
      </w:pPr>
      <w:r w:rsidRPr="58D5EBF2">
        <w:rPr>
          <w:rFonts w:asciiTheme="minorHAnsi" w:hAnsiTheme="minorHAnsi"/>
          <w:b/>
          <w:bCs/>
        </w:rPr>
        <w:t xml:space="preserve">Infolob Solutions </w:t>
      </w:r>
      <w:r w:rsidR="009B1283" w:rsidRPr="58D5EBF2">
        <w:rPr>
          <w:rFonts w:asciiTheme="minorHAnsi" w:hAnsiTheme="minorHAnsi"/>
          <w:b/>
          <w:bCs/>
        </w:rPr>
        <w:t>US</w:t>
      </w:r>
      <w:r w:rsidR="00EF746F" w:rsidRPr="58D5EBF2">
        <w:rPr>
          <w:rFonts w:asciiTheme="minorHAnsi" w:hAnsiTheme="minorHAnsi"/>
          <w:b/>
          <w:bCs/>
        </w:rPr>
        <w:t xml:space="preserve">, </w:t>
      </w:r>
      <w:r w:rsidR="000560D1" w:rsidRPr="58D5EBF2">
        <w:rPr>
          <w:rFonts w:asciiTheme="minorHAnsi" w:hAnsiTheme="minorHAnsi"/>
          <w:b/>
          <w:bCs/>
        </w:rPr>
        <w:t>Indi</w:t>
      </w:r>
      <w:r w:rsidR="22D2FAFC" w:rsidRPr="58D5EBF2">
        <w:rPr>
          <w:rFonts w:asciiTheme="minorHAnsi" w:hAnsiTheme="minorHAnsi"/>
          <w:b/>
          <w:bCs/>
        </w:rPr>
        <w:t xml:space="preserve">a </w:t>
      </w:r>
      <w:r>
        <w:tab/>
      </w:r>
      <w:r w:rsidR="75EBD372" w:rsidRPr="58D5EBF2">
        <w:rPr>
          <w:rFonts w:asciiTheme="minorHAnsi" w:hAnsiTheme="minorHAnsi"/>
          <w:b/>
          <w:bCs/>
        </w:rPr>
        <w:t xml:space="preserve">                       </w:t>
      </w:r>
      <w:r w:rsidR="6D377FC5" w:rsidRPr="58D5EBF2">
        <w:rPr>
          <w:rFonts w:asciiTheme="minorHAnsi" w:hAnsiTheme="minorHAnsi"/>
          <w:b/>
          <w:bCs/>
        </w:rPr>
        <w:t xml:space="preserve">        </w:t>
      </w:r>
      <w:r w:rsidR="75EBD372" w:rsidRPr="58D5EBF2">
        <w:rPr>
          <w:rFonts w:asciiTheme="minorHAnsi" w:hAnsiTheme="minorHAnsi"/>
          <w:b/>
          <w:bCs/>
        </w:rPr>
        <w:t xml:space="preserve"> </w:t>
      </w:r>
      <w:r>
        <w:tab/>
      </w:r>
      <w:r>
        <w:tab/>
      </w:r>
      <w:r>
        <w:tab/>
      </w:r>
      <w:r>
        <w:tab/>
      </w:r>
      <w:r>
        <w:tab/>
      </w:r>
      <w:r>
        <w:tab/>
      </w:r>
      <w:r>
        <w:tab/>
      </w:r>
      <w:r w:rsidR="000560D1" w:rsidRPr="58D5EBF2">
        <w:rPr>
          <w:rFonts w:asciiTheme="minorHAnsi" w:hAnsiTheme="minorHAnsi"/>
          <w:b/>
          <w:bCs/>
        </w:rPr>
        <w:t>Aug’</w:t>
      </w:r>
      <w:r w:rsidR="00C733FD" w:rsidRPr="58D5EBF2">
        <w:rPr>
          <w:rFonts w:asciiTheme="minorHAnsi" w:hAnsiTheme="minorHAnsi"/>
          <w:b/>
          <w:bCs/>
        </w:rPr>
        <w:t>18</w:t>
      </w:r>
      <w:r w:rsidR="009B1283" w:rsidRPr="58D5EBF2">
        <w:rPr>
          <w:rFonts w:asciiTheme="minorHAnsi" w:hAnsiTheme="minorHAnsi"/>
          <w:b/>
          <w:bCs/>
        </w:rPr>
        <w:t xml:space="preserve"> – </w:t>
      </w:r>
      <w:r w:rsidR="000560D1" w:rsidRPr="58D5EBF2">
        <w:rPr>
          <w:rFonts w:asciiTheme="minorHAnsi" w:hAnsiTheme="minorHAnsi"/>
          <w:b/>
          <w:bCs/>
        </w:rPr>
        <w:t>Apr’</w:t>
      </w:r>
      <w:r w:rsidR="009B1283" w:rsidRPr="58D5EBF2">
        <w:rPr>
          <w:rFonts w:asciiTheme="minorHAnsi" w:hAnsiTheme="minorHAnsi"/>
          <w:b/>
          <w:bCs/>
        </w:rPr>
        <w:t>21</w:t>
      </w:r>
    </w:p>
    <w:p w14:paraId="04F16D07" w14:textId="3CF05A71" w:rsidR="00EF746F" w:rsidRPr="00EF746F" w:rsidRDefault="00EF746F" w:rsidP="232A5A21">
      <w:pPr>
        <w:tabs>
          <w:tab w:val="clear" w:pos="9360"/>
        </w:tabs>
        <w:spacing w:before="0" w:after="0"/>
        <w:jc w:val="both"/>
        <w:textAlignment w:val="baseline"/>
        <w:rPr>
          <w:rFonts w:asciiTheme="minorHAnsi" w:hAnsiTheme="minorHAnsi"/>
          <w:b/>
          <w:bCs/>
        </w:rPr>
      </w:pPr>
      <w:r w:rsidRPr="232A5A21">
        <w:rPr>
          <w:rFonts w:asciiTheme="minorHAnsi" w:hAnsiTheme="minorHAnsi"/>
          <w:b/>
          <w:bCs/>
        </w:rPr>
        <w:t xml:space="preserve">Oracle Database Administrator     </w:t>
      </w:r>
      <w:r>
        <w:tab/>
      </w:r>
    </w:p>
    <w:p w14:paraId="3029E15E" w14:textId="0E09DC5F" w:rsidR="00935E9C" w:rsidRPr="000560D1" w:rsidRDefault="00935E9C" w:rsidP="232A5A21">
      <w:pPr>
        <w:tabs>
          <w:tab w:val="clear" w:pos="9360"/>
        </w:tabs>
        <w:spacing w:before="0" w:after="0"/>
        <w:jc w:val="both"/>
        <w:rPr>
          <w:rFonts w:asciiTheme="minorHAnsi" w:hAnsiTheme="minorHAnsi"/>
          <w:b/>
          <w:bCs/>
          <w:u w:val="single"/>
          <w:lang w:val="en-IN"/>
        </w:rPr>
      </w:pPr>
      <w:r w:rsidRPr="232A5A21">
        <w:rPr>
          <w:rFonts w:asciiTheme="minorHAnsi" w:hAnsiTheme="minorHAnsi"/>
          <w:b/>
          <w:bCs/>
          <w:u w:val="single"/>
          <w:lang w:val="en-IN"/>
        </w:rPr>
        <w:t>Responsibilities:</w:t>
      </w:r>
    </w:p>
    <w:p w14:paraId="0CCE9EBA" w14:textId="77777777" w:rsidR="008C45EF" w:rsidRPr="000560D1" w:rsidRDefault="008C45E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Oracle performance tuning analysis using Stats pack/AWR/ADDM/ASH reports.</w:t>
      </w:r>
    </w:p>
    <w:p w14:paraId="6DABEB42" w14:textId="77777777" w:rsidR="008C45EF" w:rsidRPr="000560D1" w:rsidRDefault="008C45E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First hands-on experience in software and firmware maintenance of both the Database and Storage servers in the Exadata database machine including upgrades and patching.</w:t>
      </w:r>
    </w:p>
    <w:p w14:paraId="776D2AD3" w14:textId="6A349ABF" w:rsidR="008C45EF" w:rsidRPr="000560D1" w:rsidRDefault="008C45E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Provide and implement performance-tuning recommendations </w:t>
      </w:r>
      <w:r w:rsidR="00E13E0F" w:rsidRPr="232A5A21">
        <w:rPr>
          <w:rFonts w:asciiTheme="minorHAnsi" w:hAnsiTheme="minorHAnsi"/>
          <w:lang w:val="en-IN"/>
        </w:rPr>
        <w:t>for</w:t>
      </w:r>
      <w:r w:rsidRPr="232A5A21">
        <w:rPr>
          <w:rFonts w:asciiTheme="minorHAnsi" w:hAnsiTheme="minorHAnsi"/>
          <w:lang w:val="en-IN"/>
        </w:rPr>
        <w:t xml:space="preserve"> all components in </w:t>
      </w:r>
      <w:r w:rsidR="00E13E0F" w:rsidRPr="232A5A21">
        <w:rPr>
          <w:rFonts w:asciiTheme="minorHAnsi" w:hAnsiTheme="minorHAnsi"/>
          <w:lang w:val="en-IN"/>
        </w:rPr>
        <w:t xml:space="preserve">the </w:t>
      </w:r>
      <w:r w:rsidRPr="232A5A21">
        <w:rPr>
          <w:rFonts w:asciiTheme="minorHAnsi" w:hAnsiTheme="minorHAnsi"/>
          <w:lang w:val="en-IN"/>
        </w:rPr>
        <w:t>Exadata database machine.</w:t>
      </w:r>
    </w:p>
    <w:p w14:paraId="3210D76A" w14:textId="3BFC6104" w:rsidR="008C45EF" w:rsidRPr="000560D1" w:rsidRDefault="008C45E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Advice, provide guidance and develop Disaster Recovery strategies for the Exadata Database machine.</w:t>
      </w:r>
    </w:p>
    <w:p w14:paraId="4B24D39A" w14:textId="42210585" w:rsidR="008C45EF" w:rsidRPr="000560D1" w:rsidRDefault="008C45E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Supporting and monitoring Full-</w:t>
      </w:r>
      <w:r w:rsidR="00896DF1" w:rsidRPr="232A5A21">
        <w:rPr>
          <w:rFonts w:asciiTheme="minorHAnsi" w:hAnsiTheme="minorHAnsi"/>
          <w:lang w:val="en-IN"/>
        </w:rPr>
        <w:t>node (</w:t>
      </w:r>
      <w:r w:rsidRPr="232A5A21">
        <w:rPr>
          <w:rFonts w:asciiTheme="minorHAnsi" w:hAnsiTheme="minorHAnsi"/>
          <w:lang w:val="en-IN"/>
        </w:rPr>
        <w:t>8), Half-node</w:t>
      </w:r>
      <w:r w:rsidR="0046508C" w:rsidRPr="232A5A21">
        <w:rPr>
          <w:rFonts w:asciiTheme="minorHAnsi" w:hAnsiTheme="minorHAnsi"/>
          <w:lang w:val="en-IN"/>
        </w:rPr>
        <w:t xml:space="preserve"> </w:t>
      </w:r>
      <w:r w:rsidRPr="232A5A21">
        <w:rPr>
          <w:rFonts w:asciiTheme="minorHAnsi" w:hAnsiTheme="minorHAnsi"/>
          <w:lang w:val="en-IN"/>
        </w:rPr>
        <w:t>(4)</w:t>
      </w:r>
      <w:r w:rsidR="00E13E0F" w:rsidRPr="232A5A21">
        <w:rPr>
          <w:rFonts w:asciiTheme="minorHAnsi" w:hAnsiTheme="minorHAnsi"/>
          <w:lang w:val="en-IN"/>
        </w:rPr>
        <w:t>,</w:t>
      </w:r>
      <w:r w:rsidRPr="232A5A21">
        <w:rPr>
          <w:rFonts w:asciiTheme="minorHAnsi" w:hAnsiTheme="minorHAnsi"/>
          <w:lang w:val="en-IN"/>
        </w:rPr>
        <w:t xml:space="preserve"> and Quarter-node</w:t>
      </w:r>
      <w:r w:rsidR="005829D6" w:rsidRPr="232A5A21">
        <w:rPr>
          <w:rFonts w:asciiTheme="minorHAnsi" w:hAnsiTheme="minorHAnsi"/>
          <w:lang w:val="en-IN"/>
        </w:rPr>
        <w:t xml:space="preserve"> </w:t>
      </w:r>
      <w:r w:rsidRPr="232A5A21">
        <w:rPr>
          <w:rFonts w:asciiTheme="minorHAnsi" w:hAnsiTheme="minorHAnsi"/>
          <w:lang w:val="en-IN"/>
        </w:rPr>
        <w:t>(2)</w:t>
      </w:r>
      <w:r w:rsidR="005C5DC8" w:rsidRPr="232A5A21">
        <w:rPr>
          <w:rFonts w:asciiTheme="minorHAnsi" w:hAnsiTheme="minorHAnsi"/>
          <w:lang w:val="en-IN"/>
        </w:rPr>
        <w:t xml:space="preserve"> on</w:t>
      </w:r>
      <w:r w:rsidRPr="232A5A21">
        <w:rPr>
          <w:rFonts w:asciiTheme="minorHAnsi" w:hAnsiTheme="minorHAnsi"/>
          <w:lang w:val="en-IN"/>
        </w:rPr>
        <w:t xml:space="preserve"> Oracle 11g</w:t>
      </w:r>
      <w:r w:rsidR="005C5DC8" w:rsidRPr="232A5A21">
        <w:rPr>
          <w:rFonts w:asciiTheme="minorHAnsi" w:hAnsiTheme="minorHAnsi"/>
          <w:lang w:val="en-IN"/>
        </w:rPr>
        <w:t xml:space="preserve"> and 12C</w:t>
      </w:r>
      <w:r w:rsidRPr="232A5A21">
        <w:rPr>
          <w:rFonts w:asciiTheme="minorHAnsi" w:hAnsiTheme="minorHAnsi"/>
          <w:lang w:val="en-IN"/>
        </w:rPr>
        <w:t xml:space="preserve"> RAC</w:t>
      </w:r>
      <w:r w:rsidR="005C5DC8" w:rsidRPr="232A5A21">
        <w:rPr>
          <w:rFonts w:asciiTheme="minorHAnsi" w:hAnsiTheme="minorHAnsi"/>
          <w:lang w:val="en-IN"/>
        </w:rPr>
        <w:t xml:space="preserve"> </w:t>
      </w:r>
      <w:r w:rsidRPr="232A5A21">
        <w:rPr>
          <w:rFonts w:asciiTheme="minorHAnsi" w:hAnsiTheme="minorHAnsi"/>
          <w:lang w:val="en-IN"/>
        </w:rPr>
        <w:t xml:space="preserve">Oracle Cluster ware platforms </w:t>
      </w:r>
      <w:r w:rsidR="00E13E0F" w:rsidRPr="232A5A21">
        <w:rPr>
          <w:rFonts w:asciiTheme="minorHAnsi" w:hAnsiTheme="minorHAnsi"/>
          <w:lang w:val="en-IN"/>
        </w:rPr>
        <w:t>in</w:t>
      </w:r>
      <w:r w:rsidRPr="232A5A21">
        <w:rPr>
          <w:rFonts w:asciiTheme="minorHAnsi" w:hAnsiTheme="minorHAnsi"/>
          <w:lang w:val="en-IN"/>
        </w:rPr>
        <w:t xml:space="preserve"> high availability environment and writing shell scripting for various database maintenance and alerting activities.</w:t>
      </w:r>
    </w:p>
    <w:p w14:paraId="5ED68978" w14:textId="528C526E" w:rsidR="008C45EF" w:rsidRPr="000560D1" w:rsidRDefault="008C45E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Deep understanding </w:t>
      </w:r>
      <w:r w:rsidR="00E13E0F" w:rsidRPr="232A5A21">
        <w:rPr>
          <w:rFonts w:asciiTheme="minorHAnsi" w:hAnsiTheme="minorHAnsi"/>
          <w:lang w:val="en-IN"/>
        </w:rPr>
        <w:t>of</w:t>
      </w:r>
      <w:r w:rsidRPr="232A5A21">
        <w:rPr>
          <w:rFonts w:asciiTheme="minorHAnsi" w:hAnsiTheme="minorHAnsi"/>
          <w:lang w:val="en-IN"/>
        </w:rPr>
        <w:t xml:space="preserve"> </w:t>
      </w:r>
      <w:r w:rsidR="00E13E0F" w:rsidRPr="232A5A21">
        <w:rPr>
          <w:rFonts w:asciiTheme="minorHAnsi" w:hAnsiTheme="minorHAnsi"/>
          <w:lang w:val="en-IN"/>
        </w:rPr>
        <w:t>Exadata-specified</w:t>
      </w:r>
      <w:r w:rsidRPr="232A5A21">
        <w:rPr>
          <w:rFonts w:asciiTheme="minorHAnsi" w:hAnsiTheme="minorHAnsi"/>
          <w:lang w:val="en-IN"/>
        </w:rPr>
        <w:t xml:space="preserve"> features such as Smart Scan, Hybrid Columnar Compression</w:t>
      </w:r>
      <w:r w:rsidR="005C5DC8" w:rsidRPr="232A5A21">
        <w:rPr>
          <w:rFonts w:asciiTheme="minorHAnsi" w:hAnsiTheme="minorHAnsi"/>
          <w:lang w:val="en-IN"/>
        </w:rPr>
        <w:t xml:space="preserve"> (HCC)</w:t>
      </w:r>
      <w:r w:rsidRPr="232A5A21">
        <w:rPr>
          <w:rFonts w:asciiTheme="minorHAnsi" w:hAnsiTheme="minorHAnsi"/>
          <w:lang w:val="en-IN"/>
        </w:rPr>
        <w:t>, Flash Cache, etc.</w:t>
      </w:r>
    </w:p>
    <w:p w14:paraId="6764A838" w14:textId="77777777" w:rsidR="008C45EF" w:rsidRPr="000560D1" w:rsidRDefault="008C45E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Good exposure knowledge in applying patches to the database like PSU patches.</w:t>
      </w:r>
    </w:p>
    <w:p w14:paraId="1B964E34" w14:textId="77777777" w:rsidR="008C45EF" w:rsidRDefault="008C45E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Having expert knowledge in Configuring and maintaining RMAN.</w:t>
      </w:r>
    </w:p>
    <w:p w14:paraId="2D8A72D2" w14:textId="348AB267" w:rsidR="00F1095D" w:rsidRPr="000560D1" w:rsidRDefault="00F1095D"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rPr>
        <w:t>PostgreSQL extensions like PostGIS and full-text search, enhancing database functionality for advanced use cases.</w:t>
      </w:r>
    </w:p>
    <w:p w14:paraId="7042DCE8" w14:textId="7A474AE7" w:rsidR="008C45EF" w:rsidRPr="000560D1" w:rsidRDefault="008C45E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Data guard </w:t>
      </w:r>
      <w:r w:rsidR="00E95D2B" w:rsidRPr="232A5A21">
        <w:rPr>
          <w:rFonts w:asciiTheme="minorHAnsi" w:hAnsiTheme="minorHAnsi"/>
          <w:lang w:val="en-IN"/>
        </w:rPr>
        <w:t>Setup</w:t>
      </w:r>
      <w:r w:rsidRPr="232A5A21">
        <w:rPr>
          <w:rFonts w:asciiTheme="minorHAnsi" w:hAnsiTheme="minorHAnsi"/>
          <w:lang w:val="en-IN"/>
        </w:rPr>
        <w:t>, fixing bugs, applying Patches, Managing ASM Databases, and Performance issues on RAC Databases.</w:t>
      </w:r>
    </w:p>
    <w:p w14:paraId="50219D14" w14:textId="0290F793" w:rsidR="008C45EF" w:rsidRPr="000560D1" w:rsidRDefault="008C45E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Collecting and generating hourly stats by AWR</w:t>
      </w:r>
      <w:r w:rsidR="005C5DC8" w:rsidRPr="232A5A21">
        <w:rPr>
          <w:rFonts w:asciiTheme="minorHAnsi" w:hAnsiTheme="minorHAnsi"/>
          <w:lang w:val="en-IN"/>
        </w:rPr>
        <w:t>, ADDM</w:t>
      </w:r>
      <w:r w:rsidR="00E95D2B" w:rsidRPr="232A5A21">
        <w:rPr>
          <w:rFonts w:asciiTheme="minorHAnsi" w:hAnsiTheme="minorHAnsi"/>
          <w:lang w:val="en-IN"/>
        </w:rPr>
        <w:t>,</w:t>
      </w:r>
      <w:r w:rsidR="005C5DC8" w:rsidRPr="232A5A21">
        <w:rPr>
          <w:rFonts w:asciiTheme="minorHAnsi" w:hAnsiTheme="minorHAnsi"/>
          <w:lang w:val="en-IN"/>
        </w:rPr>
        <w:t xml:space="preserve"> and ASH </w:t>
      </w:r>
      <w:r w:rsidRPr="232A5A21">
        <w:rPr>
          <w:rFonts w:asciiTheme="minorHAnsi" w:hAnsiTheme="minorHAnsi"/>
          <w:lang w:val="en-IN"/>
        </w:rPr>
        <w:t>Report</w:t>
      </w:r>
      <w:r w:rsidR="005C5DC8" w:rsidRPr="232A5A21">
        <w:rPr>
          <w:rFonts w:asciiTheme="minorHAnsi" w:hAnsiTheme="minorHAnsi"/>
          <w:lang w:val="en-IN"/>
        </w:rPr>
        <w:t xml:space="preserve">s </w:t>
      </w:r>
      <w:r w:rsidRPr="232A5A21">
        <w:rPr>
          <w:rFonts w:asciiTheme="minorHAnsi" w:hAnsiTheme="minorHAnsi"/>
          <w:lang w:val="en-IN"/>
        </w:rPr>
        <w:t>whenever there are performance issues.</w:t>
      </w:r>
    </w:p>
    <w:p w14:paraId="3493D837" w14:textId="7B3136E6" w:rsidR="008C45EF" w:rsidRPr="000560D1" w:rsidRDefault="008C45E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Coordinating with other teams like </w:t>
      </w:r>
      <w:r w:rsidR="005C5DC8" w:rsidRPr="232A5A21">
        <w:rPr>
          <w:rFonts w:asciiTheme="minorHAnsi" w:hAnsiTheme="minorHAnsi"/>
          <w:lang w:val="en-IN"/>
        </w:rPr>
        <w:t xml:space="preserve">Application </w:t>
      </w:r>
      <w:r w:rsidRPr="232A5A21">
        <w:rPr>
          <w:rFonts w:asciiTheme="minorHAnsi" w:hAnsiTheme="minorHAnsi"/>
          <w:lang w:val="en-IN"/>
        </w:rPr>
        <w:t xml:space="preserve">testing / Developers </w:t>
      </w:r>
      <w:r w:rsidR="00E95D2B" w:rsidRPr="232A5A21">
        <w:rPr>
          <w:rFonts w:asciiTheme="minorHAnsi" w:hAnsiTheme="minorHAnsi"/>
          <w:lang w:val="en-IN"/>
        </w:rPr>
        <w:t>to fix</w:t>
      </w:r>
      <w:r w:rsidRPr="232A5A21">
        <w:rPr>
          <w:rFonts w:asciiTheme="minorHAnsi" w:hAnsiTheme="minorHAnsi"/>
          <w:lang w:val="en-IN"/>
        </w:rPr>
        <w:t xml:space="preserve"> issues.</w:t>
      </w:r>
    </w:p>
    <w:p w14:paraId="28B56982" w14:textId="64D17391" w:rsidR="008C45EF" w:rsidRPr="000560D1" w:rsidRDefault="008C45E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The thresholds are like resource manager </w:t>
      </w:r>
      <w:r w:rsidR="00E95D2B" w:rsidRPr="232A5A21">
        <w:rPr>
          <w:rFonts w:asciiTheme="minorHAnsi" w:hAnsiTheme="minorHAnsi"/>
          <w:lang w:val="en-IN"/>
        </w:rPr>
        <w:t>thresholds</w:t>
      </w:r>
      <w:r w:rsidRPr="232A5A21">
        <w:rPr>
          <w:rFonts w:asciiTheme="minorHAnsi" w:hAnsiTheme="minorHAnsi"/>
          <w:lang w:val="en-IN"/>
        </w:rPr>
        <w:t xml:space="preserve"> ex: CPU limit, elapsed time limit</w:t>
      </w:r>
      <w:r w:rsidR="00E95D2B" w:rsidRPr="232A5A21">
        <w:rPr>
          <w:rFonts w:asciiTheme="minorHAnsi" w:hAnsiTheme="minorHAnsi"/>
          <w:lang w:val="en-IN"/>
        </w:rPr>
        <w:t>,</w:t>
      </w:r>
      <w:r w:rsidRPr="232A5A21">
        <w:rPr>
          <w:rFonts w:asciiTheme="minorHAnsi" w:hAnsiTheme="minorHAnsi"/>
          <w:lang w:val="en-IN"/>
        </w:rPr>
        <w:t xml:space="preserve"> etc. </w:t>
      </w:r>
    </w:p>
    <w:p w14:paraId="529D635D" w14:textId="77777777" w:rsidR="008C45EF" w:rsidRPr="000560D1" w:rsidRDefault="008C45EF"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Provided 24X7 call support. Proficient in UNIX/Linux Operating systems.</w:t>
      </w:r>
    </w:p>
    <w:p w14:paraId="38E97F82" w14:textId="54FCCA75" w:rsidR="00935E9C" w:rsidRPr="000560D1" w:rsidRDefault="00935E9C" w:rsidP="232A5A21">
      <w:pPr>
        <w:tabs>
          <w:tab w:val="clear" w:pos="9360"/>
        </w:tabs>
        <w:spacing w:before="0" w:after="0"/>
        <w:jc w:val="both"/>
        <w:rPr>
          <w:rFonts w:asciiTheme="minorHAnsi" w:hAnsiTheme="minorHAnsi"/>
          <w:lang w:val="en-IN"/>
        </w:rPr>
      </w:pPr>
      <w:r w:rsidRPr="232A5A21">
        <w:rPr>
          <w:rFonts w:asciiTheme="minorHAnsi" w:hAnsiTheme="minorHAnsi"/>
          <w:b/>
          <w:bCs/>
          <w:u w:val="single"/>
          <w:lang w:val="en-IN"/>
        </w:rPr>
        <w:t>Environment:</w:t>
      </w:r>
      <w:r w:rsidRPr="232A5A21">
        <w:rPr>
          <w:rFonts w:asciiTheme="minorHAnsi" w:hAnsiTheme="minorHAnsi"/>
          <w:lang w:val="en-IN"/>
        </w:rPr>
        <w:t xml:space="preserve"> </w:t>
      </w:r>
      <w:r w:rsidR="00F472EA" w:rsidRPr="232A5A21">
        <w:rPr>
          <w:rFonts w:asciiTheme="minorHAnsi" w:hAnsiTheme="minorHAnsi"/>
          <w:lang w:val="en-IN"/>
        </w:rPr>
        <w:t xml:space="preserve">Linux, </w:t>
      </w:r>
      <w:r w:rsidR="00925AD3" w:rsidRPr="232A5A21">
        <w:rPr>
          <w:rFonts w:asciiTheme="minorHAnsi" w:hAnsiTheme="minorHAnsi"/>
          <w:lang w:val="en-IN"/>
        </w:rPr>
        <w:t xml:space="preserve">Redhat Linux, </w:t>
      </w:r>
      <w:r w:rsidR="00F472EA" w:rsidRPr="232A5A21">
        <w:rPr>
          <w:rFonts w:asciiTheme="minorHAnsi" w:hAnsiTheme="minorHAnsi"/>
          <w:lang w:val="en-IN"/>
        </w:rPr>
        <w:t xml:space="preserve">Exadata, </w:t>
      </w:r>
      <w:r w:rsidR="00925AD3" w:rsidRPr="232A5A21">
        <w:rPr>
          <w:rFonts w:asciiTheme="minorHAnsi" w:hAnsiTheme="minorHAnsi"/>
          <w:lang w:val="en-IN"/>
        </w:rPr>
        <w:t xml:space="preserve">Sun Solaris, </w:t>
      </w:r>
      <w:r w:rsidR="00F472EA" w:rsidRPr="232A5A21">
        <w:rPr>
          <w:rFonts w:asciiTheme="minorHAnsi" w:hAnsiTheme="minorHAnsi"/>
          <w:lang w:val="en-IN"/>
        </w:rPr>
        <w:t>Oracle 11g, 12C,19C, RAC, ZFS, ZDLRA.</w:t>
      </w:r>
    </w:p>
    <w:p w14:paraId="24D24D55" w14:textId="35861369" w:rsidR="009B1283" w:rsidRDefault="00C733FD" w:rsidP="232A5A21">
      <w:pPr>
        <w:tabs>
          <w:tab w:val="clear" w:pos="9360"/>
        </w:tabs>
        <w:spacing w:before="0" w:after="0"/>
        <w:jc w:val="both"/>
        <w:textAlignment w:val="baseline"/>
        <w:rPr>
          <w:rFonts w:asciiTheme="minorHAnsi" w:hAnsiTheme="minorHAnsi"/>
          <w:b/>
          <w:bCs/>
        </w:rPr>
      </w:pPr>
      <w:r w:rsidRPr="58D5EBF2">
        <w:rPr>
          <w:rFonts w:asciiTheme="minorHAnsi" w:hAnsiTheme="minorHAnsi"/>
          <w:b/>
          <w:bCs/>
        </w:rPr>
        <w:t>Reliance Jio Infocom Pvt Ltd</w:t>
      </w:r>
      <w:r w:rsidR="008C1311" w:rsidRPr="58D5EBF2">
        <w:rPr>
          <w:rFonts w:asciiTheme="minorHAnsi" w:hAnsiTheme="minorHAnsi"/>
          <w:b/>
          <w:bCs/>
        </w:rPr>
        <w:t>, India</w:t>
      </w:r>
      <w:r w:rsidR="2BBDD32D" w:rsidRPr="58D5EBF2">
        <w:rPr>
          <w:rFonts w:asciiTheme="minorHAnsi" w:hAnsiTheme="minorHAnsi"/>
          <w:b/>
          <w:bCs/>
        </w:rPr>
        <w:t xml:space="preserve"> </w:t>
      </w:r>
      <w:r w:rsidR="6E47B849" w:rsidRPr="58D5EBF2">
        <w:rPr>
          <w:rFonts w:asciiTheme="minorHAnsi" w:hAnsiTheme="minorHAnsi"/>
          <w:b/>
          <w:bCs/>
        </w:rPr>
        <w:t xml:space="preserve">                                                                                                                         </w:t>
      </w:r>
      <w:r w:rsidR="008C1311" w:rsidRPr="58D5EBF2">
        <w:rPr>
          <w:rFonts w:asciiTheme="minorHAnsi" w:hAnsiTheme="minorHAnsi"/>
          <w:b/>
          <w:bCs/>
        </w:rPr>
        <w:t>Jan’</w:t>
      </w:r>
      <w:r w:rsidRPr="58D5EBF2">
        <w:rPr>
          <w:rFonts w:asciiTheme="minorHAnsi" w:hAnsiTheme="minorHAnsi"/>
          <w:b/>
          <w:bCs/>
        </w:rPr>
        <w:t>15</w:t>
      </w:r>
      <w:r w:rsidR="009B1283" w:rsidRPr="58D5EBF2">
        <w:rPr>
          <w:rFonts w:asciiTheme="minorHAnsi" w:hAnsiTheme="minorHAnsi"/>
          <w:b/>
          <w:bCs/>
        </w:rPr>
        <w:t xml:space="preserve"> – </w:t>
      </w:r>
      <w:r w:rsidR="008C1311" w:rsidRPr="58D5EBF2">
        <w:rPr>
          <w:rFonts w:asciiTheme="minorHAnsi" w:hAnsiTheme="minorHAnsi"/>
          <w:b/>
          <w:bCs/>
        </w:rPr>
        <w:t>July’</w:t>
      </w:r>
      <w:r w:rsidRPr="58D5EBF2">
        <w:rPr>
          <w:rFonts w:asciiTheme="minorHAnsi" w:hAnsiTheme="minorHAnsi"/>
          <w:b/>
          <w:bCs/>
        </w:rPr>
        <w:t>18</w:t>
      </w:r>
    </w:p>
    <w:p w14:paraId="6E003FC8" w14:textId="74C7B57D" w:rsidR="00A56792" w:rsidRPr="00A56792" w:rsidRDefault="00564F54" w:rsidP="232A5A21">
      <w:pPr>
        <w:tabs>
          <w:tab w:val="clear" w:pos="9360"/>
        </w:tabs>
        <w:spacing w:before="0" w:after="0"/>
        <w:jc w:val="both"/>
        <w:textAlignment w:val="baseline"/>
        <w:rPr>
          <w:rFonts w:asciiTheme="minorHAnsi" w:hAnsiTheme="minorHAnsi"/>
          <w:b/>
          <w:bCs/>
        </w:rPr>
      </w:pPr>
      <w:r w:rsidRPr="232A5A21">
        <w:rPr>
          <w:rFonts w:asciiTheme="minorHAnsi" w:hAnsiTheme="minorHAnsi"/>
          <w:b/>
          <w:bCs/>
        </w:rPr>
        <w:t xml:space="preserve">Oracle </w:t>
      </w:r>
      <w:r w:rsidR="00A56792" w:rsidRPr="232A5A21">
        <w:rPr>
          <w:rFonts w:asciiTheme="minorHAnsi" w:hAnsiTheme="minorHAnsi"/>
          <w:b/>
          <w:bCs/>
        </w:rPr>
        <w:t>Database Administrator</w:t>
      </w:r>
    </w:p>
    <w:p w14:paraId="7C72646C" w14:textId="27EBBC1C" w:rsidR="00935E9C" w:rsidRPr="008C1311" w:rsidRDefault="00935E9C" w:rsidP="232A5A21">
      <w:pPr>
        <w:tabs>
          <w:tab w:val="clear" w:pos="9360"/>
        </w:tabs>
        <w:spacing w:before="0" w:after="0"/>
        <w:jc w:val="both"/>
        <w:rPr>
          <w:rFonts w:asciiTheme="minorHAnsi" w:hAnsiTheme="minorHAnsi"/>
          <w:b/>
          <w:bCs/>
          <w:u w:val="single"/>
          <w:lang w:val="en-IN"/>
        </w:rPr>
      </w:pPr>
      <w:r w:rsidRPr="232A5A21">
        <w:rPr>
          <w:rFonts w:asciiTheme="minorHAnsi" w:hAnsiTheme="minorHAnsi"/>
          <w:b/>
          <w:bCs/>
          <w:u w:val="single"/>
          <w:lang w:val="en-IN"/>
        </w:rPr>
        <w:t>Responsibilities:</w:t>
      </w:r>
    </w:p>
    <w:p w14:paraId="645569E1" w14:textId="0B284002" w:rsidR="00CC3760" w:rsidRPr="008C1311" w:rsidRDefault="00CC3760"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Successfully implemented and </w:t>
      </w:r>
      <w:r w:rsidR="00E95D2B" w:rsidRPr="232A5A21">
        <w:rPr>
          <w:rFonts w:asciiTheme="minorHAnsi" w:hAnsiTheme="minorHAnsi"/>
          <w:lang w:val="en-IN"/>
        </w:rPr>
        <w:t>managed</w:t>
      </w:r>
      <w:r w:rsidRPr="232A5A21">
        <w:rPr>
          <w:rFonts w:asciiTheme="minorHAnsi" w:hAnsiTheme="minorHAnsi"/>
          <w:lang w:val="en-IN"/>
        </w:rPr>
        <w:t xml:space="preserve"> Physical Standby Database using Oracle DATAGAURD feature for Disaster Recovery.</w:t>
      </w:r>
    </w:p>
    <w:p w14:paraId="3BCBBB60" w14:textId="1402BB7D" w:rsidR="00CC3760" w:rsidRPr="008C1311" w:rsidRDefault="00CC3760"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Create databases for development, testing</w:t>
      </w:r>
      <w:r w:rsidR="00E95D2B" w:rsidRPr="232A5A21">
        <w:rPr>
          <w:rFonts w:asciiTheme="minorHAnsi" w:hAnsiTheme="minorHAnsi"/>
          <w:lang w:val="en-IN"/>
        </w:rPr>
        <w:t>,</w:t>
      </w:r>
      <w:r w:rsidRPr="232A5A21">
        <w:rPr>
          <w:rFonts w:asciiTheme="minorHAnsi" w:hAnsiTheme="minorHAnsi"/>
          <w:lang w:val="en-IN"/>
        </w:rPr>
        <w:t xml:space="preserve"> and production (including RAC databases and NON-RAC databases).</w:t>
      </w:r>
    </w:p>
    <w:p w14:paraId="11E0152A" w14:textId="0E96A847" w:rsidR="00CC3760" w:rsidRPr="008C1311" w:rsidRDefault="00CC3760"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Communicating with the </w:t>
      </w:r>
      <w:r w:rsidR="00E95D2B" w:rsidRPr="232A5A21">
        <w:rPr>
          <w:rFonts w:asciiTheme="minorHAnsi" w:hAnsiTheme="minorHAnsi"/>
          <w:lang w:val="en-IN"/>
        </w:rPr>
        <w:t>Client's</w:t>
      </w:r>
      <w:r w:rsidRPr="232A5A21">
        <w:rPr>
          <w:rFonts w:asciiTheme="minorHAnsi" w:hAnsiTheme="minorHAnsi"/>
          <w:lang w:val="en-IN"/>
        </w:rPr>
        <w:t xml:space="preserve"> Technical/Service Leads and satisfying the </w:t>
      </w:r>
      <w:r w:rsidR="00E95D2B" w:rsidRPr="232A5A21">
        <w:rPr>
          <w:rFonts w:asciiTheme="minorHAnsi" w:hAnsiTheme="minorHAnsi"/>
          <w:lang w:val="en-IN"/>
        </w:rPr>
        <w:t>Client's</w:t>
      </w:r>
      <w:r w:rsidRPr="232A5A21">
        <w:rPr>
          <w:rFonts w:asciiTheme="minorHAnsi" w:hAnsiTheme="minorHAnsi"/>
          <w:lang w:val="en-IN"/>
        </w:rPr>
        <w:t xml:space="preserve"> needs yet to their requirements.</w:t>
      </w:r>
    </w:p>
    <w:p w14:paraId="5C98A414" w14:textId="79FF380B" w:rsidR="00CC3760" w:rsidRPr="008C1311" w:rsidRDefault="00CC3760"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lastRenderedPageBreak/>
        <w:t>Resolving On–Call issues including Monitoring, Ticket resolution</w:t>
      </w:r>
      <w:r w:rsidR="00E95D2B" w:rsidRPr="232A5A21">
        <w:rPr>
          <w:rFonts w:asciiTheme="minorHAnsi" w:hAnsiTheme="minorHAnsi"/>
          <w:lang w:val="en-IN"/>
        </w:rPr>
        <w:t>,</w:t>
      </w:r>
      <w:r w:rsidRPr="232A5A21">
        <w:rPr>
          <w:rFonts w:asciiTheme="minorHAnsi" w:hAnsiTheme="minorHAnsi"/>
          <w:lang w:val="en-IN"/>
        </w:rPr>
        <w:t xml:space="preserve"> and Work/ Change requests.</w:t>
      </w:r>
    </w:p>
    <w:p w14:paraId="66DB7977" w14:textId="7A8B386F" w:rsidR="00CC3760" w:rsidRPr="008C1311" w:rsidRDefault="00CC3760"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Extensive hands-on experience </w:t>
      </w:r>
      <w:r w:rsidR="00E95D2B" w:rsidRPr="232A5A21">
        <w:rPr>
          <w:rFonts w:asciiTheme="minorHAnsi" w:hAnsiTheme="minorHAnsi"/>
          <w:lang w:val="en-IN"/>
        </w:rPr>
        <w:t>in</w:t>
      </w:r>
      <w:r w:rsidRPr="232A5A21">
        <w:rPr>
          <w:rFonts w:asciiTheme="minorHAnsi" w:hAnsiTheme="minorHAnsi"/>
          <w:lang w:val="en-IN"/>
        </w:rPr>
        <w:t xml:space="preserve"> recovery of data block corrupted databases using RMAN.</w:t>
      </w:r>
    </w:p>
    <w:p w14:paraId="0CCFC125" w14:textId="4D82C891" w:rsidR="00CC3760" w:rsidRPr="008C1311" w:rsidRDefault="00CC3760"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Performing Refresh activities from Production to test/development/UAT using RMAN and Data pump. </w:t>
      </w:r>
    </w:p>
    <w:p w14:paraId="19316609" w14:textId="295E5CA3" w:rsidR="00CC3760" w:rsidRPr="008C1311" w:rsidRDefault="00CC3760"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Scheduling and managing crontab Jobs. Managing Archive logs and Full </w:t>
      </w:r>
      <w:r w:rsidR="00BB4CFA" w:rsidRPr="232A5A21">
        <w:rPr>
          <w:rFonts w:asciiTheme="minorHAnsi" w:hAnsiTheme="minorHAnsi"/>
          <w:lang w:val="en-IN"/>
        </w:rPr>
        <w:t>Backup</w:t>
      </w:r>
      <w:r w:rsidRPr="232A5A21">
        <w:rPr>
          <w:rFonts w:asciiTheme="minorHAnsi" w:hAnsiTheme="minorHAnsi"/>
          <w:lang w:val="en-IN"/>
        </w:rPr>
        <w:t xml:space="preserve"> by RMAN.</w:t>
      </w:r>
    </w:p>
    <w:p w14:paraId="17242696" w14:textId="5CB3AB47" w:rsidR="00CC3760" w:rsidRPr="008C1311" w:rsidRDefault="00CC3760"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Moving or backing up old archives with RMAN if </w:t>
      </w:r>
      <w:r w:rsidR="00E95D2B" w:rsidRPr="232A5A21">
        <w:rPr>
          <w:rFonts w:asciiTheme="minorHAnsi" w:hAnsiTheme="minorHAnsi"/>
          <w:lang w:val="en-IN"/>
        </w:rPr>
        <w:t xml:space="preserve">the </w:t>
      </w:r>
      <w:r w:rsidRPr="232A5A21">
        <w:rPr>
          <w:rFonts w:asciiTheme="minorHAnsi" w:hAnsiTheme="minorHAnsi"/>
          <w:lang w:val="en-IN"/>
        </w:rPr>
        <w:t>File system is filled.</w:t>
      </w:r>
    </w:p>
    <w:p w14:paraId="60E90EA0" w14:textId="77777777" w:rsidR="00CC3760" w:rsidRPr="008C1311" w:rsidRDefault="00CC3760"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Identifying and improving poorly performing SQL Statements, adjusting the most important optimizer parameters. </w:t>
      </w:r>
    </w:p>
    <w:p w14:paraId="2CF86A4C" w14:textId="56353AC5" w:rsidR="00564F54" w:rsidRDefault="00CC3760"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Migrating database from Non-RAC to RAC Environment, </w:t>
      </w:r>
      <w:r w:rsidR="00BB4CFA" w:rsidRPr="232A5A21">
        <w:rPr>
          <w:rFonts w:asciiTheme="minorHAnsi" w:hAnsiTheme="minorHAnsi"/>
          <w:lang w:val="en-IN"/>
        </w:rPr>
        <w:t>cross-platform</w:t>
      </w:r>
      <w:r w:rsidRPr="232A5A21">
        <w:rPr>
          <w:rFonts w:asciiTheme="minorHAnsi" w:hAnsiTheme="minorHAnsi"/>
          <w:lang w:val="en-IN"/>
        </w:rPr>
        <w:t xml:space="preserve"> migration. Enabling archive log and </w:t>
      </w:r>
      <w:r w:rsidR="00E95D2B" w:rsidRPr="232A5A21">
        <w:rPr>
          <w:rFonts w:asciiTheme="minorHAnsi" w:hAnsiTheme="minorHAnsi"/>
          <w:lang w:val="en-IN"/>
        </w:rPr>
        <w:t>flashback</w:t>
      </w:r>
      <w:r w:rsidRPr="232A5A21">
        <w:rPr>
          <w:rFonts w:asciiTheme="minorHAnsi" w:hAnsiTheme="minorHAnsi"/>
          <w:lang w:val="en-IN"/>
        </w:rPr>
        <w:t xml:space="preserve"> database. </w:t>
      </w:r>
    </w:p>
    <w:p w14:paraId="67E2EA90" w14:textId="2B3D9A2C" w:rsidR="00CC3760" w:rsidRPr="008C1311" w:rsidRDefault="00CC3760"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Rebuilding </w:t>
      </w:r>
      <w:r w:rsidR="00E95D2B" w:rsidRPr="232A5A21">
        <w:rPr>
          <w:rFonts w:asciiTheme="minorHAnsi" w:hAnsiTheme="minorHAnsi"/>
          <w:lang w:val="en-IN"/>
        </w:rPr>
        <w:t xml:space="preserve">the </w:t>
      </w:r>
      <w:r w:rsidRPr="232A5A21">
        <w:rPr>
          <w:rFonts w:asciiTheme="minorHAnsi" w:hAnsiTheme="minorHAnsi"/>
          <w:lang w:val="en-IN"/>
        </w:rPr>
        <w:t xml:space="preserve">standby database using production </w:t>
      </w:r>
      <w:r w:rsidR="00BB4CFA" w:rsidRPr="232A5A21">
        <w:rPr>
          <w:rFonts w:asciiTheme="minorHAnsi" w:hAnsiTheme="minorHAnsi"/>
          <w:lang w:val="en-IN"/>
        </w:rPr>
        <w:t>backup</w:t>
      </w:r>
      <w:r w:rsidRPr="232A5A21">
        <w:rPr>
          <w:rFonts w:asciiTheme="minorHAnsi" w:hAnsiTheme="minorHAnsi"/>
          <w:lang w:val="en-IN"/>
        </w:rPr>
        <w:t xml:space="preserve"> and making sure DR and PROD are in sync after </w:t>
      </w:r>
      <w:r w:rsidR="00E95D2B" w:rsidRPr="232A5A21">
        <w:rPr>
          <w:rFonts w:asciiTheme="minorHAnsi" w:hAnsiTheme="minorHAnsi"/>
          <w:lang w:val="en-IN"/>
        </w:rPr>
        <w:t xml:space="preserve">the </w:t>
      </w:r>
      <w:r w:rsidRPr="232A5A21">
        <w:rPr>
          <w:rFonts w:asciiTheme="minorHAnsi" w:hAnsiTheme="minorHAnsi"/>
          <w:lang w:val="en-IN"/>
        </w:rPr>
        <w:t>change.</w:t>
      </w:r>
    </w:p>
    <w:p w14:paraId="074D795F" w14:textId="37FBF100" w:rsidR="00CC3760" w:rsidRPr="008C1311" w:rsidRDefault="00CC3760"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Managing </w:t>
      </w:r>
      <w:r w:rsidR="00564F54" w:rsidRPr="232A5A21">
        <w:rPr>
          <w:rFonts w:asciiTheme="minorHAnsi" w:hAnsiTheme="minorHAnsi"/>
          <w:lang w:val="en-IN"/>
        </w:rPr>
        <w:t xml:space="preserve">the </w:t>
      </w:r>
      <w:r w:rsidRPr="232A5A21">
        <w:rPr>
          <w:rFonts w:asciiTheme="minorHAnsi" w:hAnsiTheme="minorHAnsi"/>
          <w:lang w:val="en-IN"/>
        </w:rPr>
        <w:t xml:space="preserve">Physical structure of Oracle database like Data files, Redo log files, </w:t>
      </w:r>
      <w:r w:rsidR="00E95D2B" w:rsidRPr="232A5A21">
        <w:rPr>
          <w:rFonts w:asciiTheme="minorHAnsi" w:hAnsiTheme="minorHAnsi"/>
          <w:lang w:val="en-IN"/>
        </w:rPr>
        <w:t xml:space="preserve">and </w:t>
      </w:r>
      <w:r w:rsidRPr="232A5A21">
        <w:rPr>
          <w:rFonts w:asciiTheme="minorHAnsi" w:hAnsiTheme="minorHAnsi"/>
          <w:lang w:val="en-IN"/>
        </w:rPr>
        <w:t>Control files.</w:t>
      </w:r>
    </w:p>
    <w:p w14:paraId="4235E9EF" w14:textId="77777777" w:rsidR="00CC3760" w:rsidRPr="008C1311" w:rsidRDefault="00CC3760"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Monitoring the growth of Table spaces and taking proper actions.</w:t>
      </w:r>
    </w:p>
    <w:p w14:paraId="295C470C" w14:textId="77777777" w:rsidR="00CC3760" w:rsidRPr="008C1311" w:rsidRDefault="00CC3760"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Maintaining security and integrity of database of database systems.</w:t>
      </w:r>
    </w:p>
    <w:p w14:paraId="12133F6D" w14:textId="4DF3CF97" w:rsidR="00935E9C" w:rsidRPr="008C1311" w:rsidRDefault="00935E9C" w:rsidP="232A5A21">
      <w:pPr>
        <w:tabs>
          <w:tab w:val="clear" w:pos="9360"/>
        </w:tabs>
        <w:spacing w:before="0" w:after="0"/>
        <w:jc w:val="both"/>
        <w:rPr>
          <w:rFonts w:asciiTheme="minorHAnsi" w:hAnsiTheme="minorHAnsi"/>
          <w:lang w:val="en-IN"/>
        </w:rPr>
      </w:pPr>
      <w:r w:rsidRPr="232A5A21">
        <w:rPr>
          <w:rFonts w:asciiTheme="minorHAnsi" w:hAnsiTheme="minorHAnsi"/>
          <w:b/>
          <w:bCs/>
          <w:u w:val="single"/>
          <w:lang w:val="en-IN"/>
        </w:rPr>
        <w:t>Environment:</w:t>
      </w:r>
      <w:r w:rsidRPr="232A5A21">
        <w:rPr>
          <w:rFonts w:asciiTheme="minorHAnsi" w:hAnsiTheme="minorHAnsi"/>
          <w:lang w:val="en-IN"/>
        </w:rPr>
        <w:t xml:space="preserve"> </w:t>
      </w:r>
      <w:r w:rsidR="00727D06" w:rsidRPr="232A5A21">
        <w:rPr>
          <w:rFonts w:asciiTheme="minorHAnsi" w:hAnsiTheme="minorHAnsi"/>
          <w:lang w:val="en-IN"/>
        </w:rPr>
        <w:t xml:space="preserve">Linux, </w:t>
      </w:r>
      <w:r w:rsidR="00925AD3" w:rsidRPr="232A5A21">
        <w:rPr>
          <w:rFonts w:asciiTheme="minorHAnsi" w:hAnsiTheme="minorHAnsi"/>
          <w:lang w:val="en-IN"/>
        </w:rPr>
        <w:t xml:space="preserve">AIX, Solaris, </w:t>
      </w:r>
      <w:r w:rsidR="00727D06" w:rsidRPr="232A5A21">
        <w:rPr>
          <w:rFonts w:asciiTheme="minorHAnsi" w:hAnsiTheme="minorHAnsi"/>
          <w:lang w:val="en-IN"/>
        </w:rPr>
        <w:t>Oracle 10g, 11g, 12C, RAC</w:t>
      </w:r>
      <w:r w:rsidR="00A94972" w:rsidRPr="232A5A21">
        <w:rPr>
          <w:rFonts w:asciiTheme="minorHAnsi" w:hAnsiTheme="minorHAnsi"/>
          <w:lang w:val="en-IN"/>
        </w:rPr>
        <w:t>,</w:t>
      </w:r>
      <w:r w:rsidR="006E766C" w:rsidRPr="232A5A21">
        <w:rPr>
          <w:rFonts w:asciiTheme="minorHAnsi" w:hAnsiTheme="minorHAnsi"/>
          <w:lang w:val="en-IN"/>
        </w:rPr>
        <w:t xml:space="preserve"> </w:t>
      </w:r>
      <w:r w:rsidR="00A94972" w:rsidRPr="232A5A21">
        <w:rPr>
          <w:rFonts w:asciiTheme="minorHAnsi" w:hAnsiTheme="minorHAnsi"/>
          <w:lang w:val="en-IN"/>
        </w:rPr>
        <w:t>RMAN</w:t>
      </w:r>
      <w:r w:rsidR="00727D06" w:rsidRPr="232A5A21">
        <w:rPr>
          <w:rFonts w:asciiTheme="minorHAnsi" w:hAnsiTheme="minorHAnsi"/>
          <w:lang w:val="en-IN"/>
        </w:rPr>
        <w:t>.</w:t>
      </w:r>
    </w:p>
    <w:p w14:paraId="2E6B85BA" w14:textId="77777777" w:rsidR="00935E9C" w:rsidRPr="00564F54" w:rsidRDefault="00935E9C" w:rsidP="232A5A21">
      <w:pPr>
        <w:tabs>
          <w:tab w:val="clear" w:pos="9360"/>
        </w:tabs>
        <w:spacing w:before="0" w:after="0"/>
        <w:jc w:val="both"/>
        <w:textAlignment w:val="baseline"/>
        <w:rPr>
          <w:rFonts w:asciiTheme="minorHAnsi" w:hAnsiTheme="minorHAnsi"/>
          <w:b/>
          <w:bCs/>
        </w:rPr>
      </w:pPr>
    </w:p>
    <w:p w14:paraId="4474262E" w14:textId="78921FAA" w:rsidR="00C733FD" w:rsidRDefault="00C733FD" w:rsidP="232A5A21">
      <w:pPr>
        <w:tabs>
          <w:tab w:val="clear" w:pos="9360"/>
        </w:tabs>
        <w:spacing w:before="0" w:after="0"/>
        <w:jc w:val="both"/>
        <w:textAlignment w:val="baseline"/>
        <w:rPr>
          <w:rFonts w:asciiTheme="minorHAnsi" w:hAnsiTheme="minorHAnsi"/>
          <w:b/>
          <w:bCs/>
        </w:rPr>
      </w:pPr>
      <w:r w:rsidRPr="58D5EBF2">
        <w:rPr>
          <w:rFonts w:asciiTheme="minorHAnsi" w:hAnsiTheme="minorHAnsi"/>
          <w:b/>
          <w:bCs/>
        </w:rPr>
        <w:t>ATT Solutions Pvt Ltd</w:t>
      </w:r>
      <w:r w:rsidR="00564F54" w:rsidRPr="58D5EBF2">
        <w:rPr>
          <w:rFonts w:asciiTheme="minorHAnsi" w:hAnsiTheme="minorHAnsi"/>
          <w:b/>
          <w:bCs/>
        </w:rPr>
        <w:t>, India</w:t>
      </w:r>
      <w:r w:rsidR="15068B73" w:rsidRPr="58D5EBF2">
        <w:rPr>
          <w:rFonts w:asciiTheme="minorHAnsi" w:hAnsiTheme="minorHAnsi"/>
          <w:b/>
          <w:bCs/>
        </w:rPr>
        <w:t xml:space="preserve"> </w:t>
      </w:r>
      <w:r w:rsidR="16EE79AA" w:rsidRPr="58D5EBF2">
        <w:rPr>
          <w:rFonts w:asciiTheme="minorHAnsi" w:hAnsiTheme="minorHAnsi"/>
          <w:b/>
          <w:bCs/>
        </w:rPr>
        <w:t xml:space="preserve">                                                                                                                                     </w:t>
      </w:r>
      <w:r w:rsidR="00564F54" w:rsidRPr="58D5EBF2">
        <w:rPr>
          <w:rFonts w:asciiTheme="minorHAnsi" w:hAnsiTheme="minorHAnsi"/>
          <w:b/>
          <w:bCs/>
        </w:rPr>
        <w:t>Sep’</w:t>
      </w:r>
      <w:r w:rsidRPr="58D5EBF2">
        <w:rPr>
          <w:rFonts w:asciiTheme="minorHAnsi" w:hAnsiTheme="minorHAnsi"/>
          <w:b/>
          <w:bCs/>
        </w:rPr>
        <w:t xml:space="preserve">13 – </w:t>
      </w:r>
      <w:r w:rsidR="00564F54" w:rsidRPr="58D5EBF2">
        <w:rPr>
          <w:rFonts w:asciiTheme="minorHAnsi" w:hAnsiTheme="minorHAnsi"/>
          <w:b/>
          <w:bCs/>
        </w:rPr>
        <w:t>Dec’</w:t>
      </w:r>
      <w:r w:rsidRPr="58D5EBF2">
        <w:rPr>
          <w:rFonts w:asciiTheme="minorHAnsi" w:hAnsiTheme="minorHAnsi"/>
          <w:b/>
          <w:bCs/>
        </w:rPr>
        <w:t>14</w:t>
      </w:r>
    </w:p>
    <w:p w14:paraId="0A8C96D9" w14:textId="4E83C764" w:rsidR="00564F54" w:rsidRPr="00564F54" w:rsidRDefault="00564F54" w:rsidP="232A5A21">
      <w:pPr>
        <w:tabs>
          <w:tab w:val="clear" w:pos="9360"/>
        </w:tabs>
        <w:spacing w:before="0" w:after="0"/>
        <w:jc w:val="both"/>
        <w:textAlignment w:val="baseline"/>
        <w:rPr>
          <w:rFonts w:asciiTheme="minorHAnsi" w:hAnsiTheme="minorHAnsi"/>
          <w:b/>
          <w:bCs/>
        </w:rPr>
      </w:pPr>
      <w:r w:rsidRPr="232A5A21">
        <w:rPr>
          <w:rFonts w:asciiTheme="minorHAnsi" w:hAnsiTheme="minorHAnsi"/>
          <w:b/>
          <w:bCs/>
        </w:rPr>
        <w:t>Network Engineer</w:t>
      </w:r>
    </w:p>
    <w:p w14:paraId="4829151D" w14:textId="0818EF44" w:rsidR="00935E9C" w:rsidRPr="00564F54" w:rsidRDefault="00935E9C" w:rsidP="232A5A21">
      <w:pPr>
        <w:tabs>
          <w:tab w:val="clear" w:pos="9360"/>
        </w:tabs>
        <w:spacing w:before="0" w:after="0"/>
        <w:jc w:val="both"/>
        <w:rPr>
          <w:rFonts w:asciiTheme="minorHAnsi" w:hAnsiTheme="minorHAnsi"/>
          <w:b/>
          <w:bCs/>
          <w:u w:val="single"/>
          <w:lang w:val="en-IN"/>
        </w:rPr>
      </w:pPr>
      <w:r w:rsidRPr="232A5A21">
        <w:rPr>
          <w:rFonts w:asciiTheme="minorHAnsi" w:hAnsiTheme="minorHAnsi"/>
          <w:b/>
          <w:bCs/>
          <w:u w:val="single"/>
          <w:lang w:val="en-IN"/>
        </w:rPr>
        <w:t>Responsibilities:</w:t>
      </w:r>
    </w:p>
    <w:p w14:paraId="0DA63310" w14:textId="77777777" w:rsidR="00D93347" w:rsidRPr="00564F54" w:rsidRDefault="00D93347"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Maintaining KPI’s SSSR, RRC CSR, VDR, HOSR etc.</w:t>
      </w:r>
    </w:p>
    <w:p w14:paraId="3C0192F4" w14:textId="77777777" w:rsidR="00D93347" w:rsidRPr="00564F54" w:rsidRDefault="00D93347"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Maintaining the RF KPIs above the defined threshold through field optimization and parameter Optimization for LTE and VOLTE.</w:t>
      </w:r>
    </w:p>
    <w:p w14:paraId="236F5F94" w14:textId="77777777" w:rsidR="00D93347" w:rsidRPr="00564F54" w:rsidRDefault="00D93347"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Coordination with Survey team for New Site identification for capacity &amp; coverage improvement, RF site survey approval/disapprovals.</w:t>
      </w:r>
    </w:p>
    <w:p w14:paraId="02B26871" w14:textId="7196BD85" w:rsidR="00D93347" w:rsidRPr="00564F54" w:rsidRDefault="00D93347"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 xml:space="preserve">Manage site process and review </w:t>
      </w:r>
      <w:r w:rsidR="00E95D2B" w:rsidRPr="232A5A21">
        <w:rPr>
          <w:rFonts w:asciiTheme="minorHAnsi" w:hAnsiTheme="minorHAnsi"/>
          <w:lang w:val="en-IN"/>
        </w:rPr>
        <w:t>milestones</w:t>
      </w:r>
      <w:r w:rsidRPr="232A5A21">
        <w:rPr>
          <w:rFonts w:asciiTheme="minorHAnsi" w:hAnsiTheme="minorHAnsi"/>
          <w:lang w:val="en-IN"/>
        </w:rPr>
        <w:t xml:space="preserve"> (RFE, RFR, RFS) </w:t>
      </w:r>
    </w:p>
    <w:p w14:paraId="115D68F5" w14:textId="77777777" w:rsidR="00D93347" w:rsidRPr="00564F54" w:rsidRDefault="00D93347"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Responsible for VIP customers 4G coverage solution through Wi-Fi, Small Indoor /Outdoor cell in Hotspot area.</w:t>
      </w:r>
    </w:p>
    <w:p w14:paraId="4790316F" w14:textId="4D3C0299" w:rsidR="00D93347" w:rsidRPr="00564F54" w:rsidRDefault="00D93347"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Planning and prediction for new Outdoor (Macro, Micro</w:t>
      </w:r>
      <w:r w:rsidR="00E95D2B" w:rsidRPr="232A5A21">
        <w:rPr>
          <w:rFonts w:asciiTheme="minorHAnsi" w:hAnsiTheme="minorHAnsi"/>
          <w:lang w:val="en-IN"/>
        </w:rPr>
        <w:t>,</w:t>
      </w:r>
      <w:r w:rsidRPr="232A5A21">
        <w:rPr>
          <w:rFonts w:asciiTheme="minorHAnsi" w:hAnsiTheme="minorHAnsi"/>
          <w:lang w:val="en-IN"/>
        </w:rPr>
        <w:t xml:space="preserve"> and Pico (Small Cells)) and Indoor (IBS) sites based on traffic dimensioning and survey.</w:t>
      </w:r>
    </w:p>
    <w:p w14:paraId="01C5432C" w14:textId="099208DA" w:rsidR="00D93347" w:rsidRPr="00564F54" w:rsidRDefault="00D93347"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Analyze customer complaints &amp; take necessary actions to resolve</w:t>
      </w:r>
      <w:r w:rsidR="00E95D2B" w:rsidRPr="232A5A21">
        <w:rPr>
          <w:rFonts w:asciiTheme="minorHAnsi" w:hAnsiTheme="minorHAnsi"/>
          <w:lang w:val="en-IN"/>
        </w:rPr>
        <w:t xml:space="preserve"> them</w:t>
      </w:r>
      <w:r w:rsidRPr="232A5A21">
        <w:rPr>
          <w:rFonts w:asciiTheme="minorHAnsi" w:hAnsiTheme="minorHAnsi"/>
          <w:lang w:val="en-IN"/>
        </w:rPr>
        <w:t xml:space="preserve">. </w:t>
      </w:r>
    </w:p>
    <w:p w14:paraId="1170818E" w14:textId="6D5C41A0" w:rsidR="00935E9C" w:rsidRPr="00564F54" w:rsidRDefault="00D93347" w:rsidP="232A5A21">
      <w:pPr>
        <w:pStyle w:val="ListParagraph"/>
        <w:tabs>
          <w:tab w:val="clear" w:pos="9360"/>
        </w:tabs>
        <w:spacing w:before="0" w:after="0"/>
        <w:jc w:val="both"/>
        <w:rPr>
          <w:rFonts w:asciiTheme="minorHAnsi" w:hAnsiTheme="minorHAnsi"/>
          <w:lang w:val="en-IN"/>
        </w:rPr>
      </w:pPr>
      <w:r w:rsidRPr="232A5A21">
        <w:rPr>
          <w:rFonts w:asciiTheme="minorHAnsi" w:hAnsiTheme="minorHAnsi"/>
          <w:lang w:val="en-IN"/>
        </w:rPr>
        <w:t>Provide Feedback for site planning, in-building solutions planning &amp; optimization.</w:t>
      </w:r>
    </w:p>
    <w:p w14:paraId="26B1CA2F" w14:textId="24ED1CEE" w:rsidR="00D93347" w:rsidRPr="00564F54" w:rsidRDefault="00935E9C" w:rsidP="232A5A21">
      <w:pPr>
        <w:tabs>
          <w:tab w:val="clear" w:pos="9360"/>
        </w:tabs>
        <w:spacing w:before="0" w:after="0"/>
        <w:jc w:val="both"/>
        <w:rPr>
          <w:rFonts w:asciiTheme="minorHAnsi" w:hAnsiTheme="minorHAnsi"/>
          <w:lang w:val="en-IN"/>
        </w:rPr>
      </w:pPr>
      <w:r w:rsidRPr="232A5A21">
        <w:rPr>
          <w:rFonts w:asciiTheme="minorHAnsi" w:hAnsiTheme="minorHAnsi"/>
          <w:b/>
          <w:bCs/>
          <w:u w:val="single"/>
          <w:lang w:val="en-IN"/>
        </w:rPr>
        <w:t>Environment:</w:t>
      </w:r>
      <w:r w:rsidR="00A94972" w:rsidRPr="232A5A21">
        <w:rPr>
          <w:rFonts w:asciiTheme="minorHAnsi" w:hAnsiTheme="minorHAnsi"/>
          <w:lang w:val="en-IN"/>
        </w:rPr>
        <w:t xml:space="preserve"> Linux, Networking, Xcal</w:t>
      </w:r>
      <w:r w:rsidR="00E95D2B" w:rsidRPr="232A5A21">
        <w:rPr>
          <w:rFonts w:asciiTheme="minorHAnsi" w:hAnsiTheme="minorHAnsi"/>
          <w:lang w:val="en-IN"/>
        </w:rPr>
        <w:t>,</w:t>
      </w:r>
      <w:r w:rsidR="00A94972" w:rsidRPr="232A5A21">
        <w:rPr>
          <w:rFonts w:asciiTheme="minorHAnsi" w:hAnsiTheme="minorHAnsi"/>
          <w:lang w:val="en-IN"/>
        </w:rPr>
        <w:t xml:space="preserve"> and Xcap.</w:t>
      </w:r>
    </w:p>
    <w:p w14:paraId="16BB71A5" w14:textId="77777777" w:rsidR="00935E9C" w:rsidRPr="009367E8" w:rsidRDefault="00935E9C" w:rsidP="232A5A21">
      <w:pPr>
        <w:tabs>
          <w:tab w:val="clear" w:pos="9360"/>
        </w:tabs>
        <w:spacing w:before="0" w:after="0"/>
        <w:jc w:val="both"/>
        <w:rPr>
          <w:rFonts w:asciiTheme="minorHAnsi" w:eastAsia="Times New Roman" w:hAnsiTheme="minorHAnsi"/>
          <w:shd w:val="clear" w:color="auto" w:fill="FFFFFF"/>
          <w:lang w:eastAsia="ko-KR"/>
        </w:rPr>
      </w:pPr>
    </w:p>
    <w:p w14:paraId="6A89C7D6" w14:textId="14E2DFBC" w:rsidR="009B1283" w:rsidRPr="00564F54" w:rsidRDefault="009B1283" w:rsidP="232A5A21">
      <w:pPr>
        <w:tabs>
          <w:tab w:val="clear" w:pos="9360"/>
        </w:tabs>
        <w:spacing w:before="0" w:after="0"/>
        <w:jc w:val="both"/>
        <w:textAlignment w:val="baseline"/>
        <w:rPr>
          <w:rFonts w:asciiTheme="minorHAnsi" w:hAnsiTheme="minorHAnsi"/>
          <w:b/>
          <w:bCs/>
          <w:u w:val="single"/>
        </w:rPr>
      </w:pPr>
      <w:r w:rsidRPr="232A5A21">
        <w:rPr>
          <w:rFonts w:asciiTheme="minorHAnsi" w:hAnsiTheme="minorHAnsi"/>
          <w:b/>
          <w:bCs/>
          <w:u w:val="single"/>
        </w:rPr>
        <w:t>EDUCATION</w:t>
      </w:r>
      <w:r w:rsidR="00564F54" w:rsidRPr="232A5A21">
        <w:rPr>
          <w:rFonts w:asciiTheme="minorHAnsi" w:hAnsiTheme="minorHAnsi"/>
          <w:b/>
          <w:bCs/>
          <w:u w:val="single"/>
        </w:rPr>
        <w:t>:</w:t>
      </w:r>
    </w:p>
    <w:p w14:paraId="42C45FCB" w14:textId="0FD1C471" w:rsidR="009B1283" w:rsidRPr="00564F54" w:rsidRDefault="00C733FD" w:rsidP="232A5A21">
      <w:pPr>
        <w:pStyle w:val="ListParagraph"/>
        <w:tabs>
          <w:tab w:val="clear" w:pos="9360"/>
        </w:tabs>
        <w:spacing w:before="0" w:after="0"/>
        <w:jc w:val="both"/>
        <w:rPr>
          <w:rFonts w:asciiTheme="minorHAnsi" w:eastAsia="Times New Roman" w:hAnsiTheme="minorHAnsi"/>
          <w:shd w:val="clear" w:color="auto" w:fill="FFFFFF"/>
          <w:lang w:eastAsia="ko-KR"/>
        </w:rPr>
      </w:pPr>
      <w:r w:rsidRPr="232A5A21">
        <w:rPr>
          <w:rFonts w:asciiTheme="minorHAnsi" w:eastAsia="Times New Roman" w:hAnsiTheme="minorHAnsi"/>
          <w:b/>
          <w:bCs/>
          <w:shd w:val="clear" w:color="auto" w:fill="FFFFFF"/>
          <w:lang w:eastAsia="ko-KR"/>
        </w:rPr>
        <w:t xml:space="preserve">JNTU Hyderabad || Hyderabad, </w:t>
      </w:r>
      <w:r w:rsidR="00564F54" w:rsidRPr="232A5A21">
        <w:rPr>
          <w:rFonts w:asciiTheme="minorHAnsi" w:eastAsia="Times New Roman" w:hAnsiTheme="minorHAnsi"/>
          <w:b/>
          <w:bCs/>
          <w:shd w:val="clear" w:color="auto" w:fill="FFFFFF"/>
          <w:lang w:eastAsia="ko-KR"/>
        </w:rPr>
        <w:t xml:space="preserve">India </w:t>
      </w:r>
      <w:r w:rsidR="1EC94827" w:rsidRPr="232A5A21">
        <w:rPr>
          <w:rFonts w:asciiTheme="minorHAnsi" w:eastAsia="Times New Roman" w:hAnsiTheme="minorHAnsi"/>
          <w:b/>
          <w:bCs/>
          <w:shd w:val="clear" w:color="auto" w:fill="FFFFFF"/>
          <w:lang w:eastAsia="ko-KR"/>
        </w:rPr>
        <w:t xml:space="preserve"> </w:t>
      </w:r>
      <w:r w:rsidR="2B2AC2FB" w:rsidRPr="232A5A21">
        <w:rPr>
          <w:rFonts w:asciiTheme="minorHAnsi" w:eastAsia="Times New Roman" w:hAnsiTheme="minorHAnsi"/>
          <w:b/>
          <w:bCs/>
          <w:shd w:val="clear" w:color="auto" w:fill="FFFFFF"/>
          <w:lang w:eastAsia="ko-KR"/>
        </w:rPr>
        <w:t xml:space="preserve">                                                                                                        </w:t>
      </w:r>
      <w:r w:rsidR="005C13B3" w:rsidRPr="232A5A21">
        <w:rPr>
          <w:rFonts w:asciiTheme="minorHAnsi" w:eastAsia="Times New Roman" w:hAnsiTheme="minorHAnsi"/>
          <w:b/>
          <w:bCs/>
          <w:shd w:val="clear" w:color="auto" w:fill="FFFFFF"/>
          <w:lang w:eastAsia="ko-KR"/>
        </w:rPr>
        <w:t>Sept</w:t>
      </w:r>
      <w:r w:rsidR="00564F54" w:rsidRPr="232A5A21">
        <w:rPr>
          <w:rFonts w:asciiTheme="minorHAnsi" w:eastAsia="Times New Roman" w:hAnsiTheme="minorHAnsi"/>
          <w:b/>
          <w:bCs/>
          <w:shd w:val="clear" w:color="auto" w:fill="FFFFFF"/>
          <w:lang w:eastAsia="ko-KR"/>
        </w:rPr>
        <w:t>’</w:t>
      </w:r>
      <w:r w:rsidRPr="232A5A21">
        <w:rPr>
          <w:rFonts w:asciiTheme="minorHAnsi" w:eastAsia="Times New Roman" w:hAnsiTheme="minorHAnsi"/>
          <w:b/>
          <w:bCs/>
          <w:shd w:val="clear" w:color="auto" w:fill="FFFFFF"/>
          <w:lang w:eastAsia="ko-KR"/>
        </w:rPr>
        <w:t>0</w:t>
      </w:r>
      <w:r w:rsidR="009B1283" w:rsidRPr="232A5A21">
        <w:rPr>
          <w:rFonts w:asciiTheme="minorHAnsi" w:eastAsia="Times New Roman" w:hAnsiTheme="minorHAnsi"/>
          <w:b/>
          <w:bCs/>
          <w:shd w:val="clear" w:color="auto" w:fill="FFFFFF"/>
          <w:lang w:eastAsia="ko-KR"/>
        </w:rPr>
        <w:t>9 – May</w:t>
      </w:r>
      <w:r w:rsidR="00564F54" w:rsidRPr="232A5A21">
        <w:rPr>
          <w:rFonts w:asciiTheme="minorHAnsi" w:eastAsia="Times New Roman" w:hAnsiTheme="minorHAnsi"/>
          <w:b/>
          <w:bCs/>
          <w:shd w:val="clear" w:color="auto" w:fill="FFFFFF"/>
          <w:lang w:eastAsia="ko-KR"/>
        </w:rPr>
        <w:t>’</w:t>
      </w:r>
      <w:r w:rsidRPr="232A5A21">
        <w:rPr>
          <w:rFonts w:asciiTheme="minorHAnsi" w:eastAsia="Times New Roman" w:hAnsiTheme="minorHAnsi"/>
          <w:b/>
          <w:bCs/>
          <w:shd w:val="clear" w:color="auto" w:fill="FFFFFF"/>
          <w:lang w:eastAsia="ko-KR"/>
        </w:rPr>
        <w:t>13</w:t>
      </w:r>
    </w:p>
    <w:p w14:paraId="029BBCAD" w14:textId="226B5919" w:rsidR="009B1283" w:rsidRPr="00564F54" w:rsidRDefault="009B1283" w:rsidP="232A5A21">
      <w:pPr>
        <w:pStyle w:val="ListParagraph"/>
        <w:numPr>
          <w:ilvl w:val="0"/>
          <w:numId w:val="0"/>
        </w:numPr>
        <w:tabs>
          <w:tab w:val="clear" w:pos="9360"/>
        </w:tabs>
        <w:spacing w:before="0" w:after="0"/>
        <w:ind w:left="360"/>
        <w:jc w:val="both"/>
        <w:rPr>
          <w:rFonts w:asciiTheme="minorHAnsi" w:hAnsiTheme="minorHAnsi"/>
          <w:lang w:val="en-IN"/>
        </w:rPr>
      </w:pPr>
      <w:r w:rsidRPr="232A5A21">
        <w:rPr>
          <w:rFonts w:asciiTheme="minorHAnsi" w:hAnsiTheme="minorHAnsi"/>
          <w:lang w:val="en-IN"/>
        </w:rPr>
        <w:t>B.</w:t>
      </w:r>
      <w:r w:rsidR="00C733FD" w:rsidRPr="232A5A21">
        <w:rPr>
          <w:rFonts w:asciiTheme="minorHAnsi" w:hAnsiTheme="minorHAnsi"/>
          <w:lang w:val="en-IN"/>
        </w:rPr>
        <w:t>Tech</w:t>
      </w:r>
      <w:r w:rsidRPr="232A5A21">
        <w:rPr>
          <w:rFonts w:asciiTheme="minorHAnsi" w:hAnsiTheme="minorHAnsi"/>
          <w:lang w:val="en-IN"/>
        </w:rPr>
        <w:t xml:space="preserve">. </w:t>
      </w:r>
      <w:r w:rsidR="00C733FD" w:rsidRPr="232A5A21">
        <w:rPr>
          <w:rFonts w:asciiTheme="minorHAnsi" w:hAnsiTheme="minorHAnsi"/>
          <w:lang w:val="en-IN"/>
        </w:rPr>
        <w:t xml:space="preserve">Electronics and Communication </w:t>
      </w:r>
      <w:r w:rsidR="00564F54" w:rsidRPr="232A5A21">
        <w:rPr>
          <w:rFonts w:asciiTheme="minorHAnsi" w:hAnsiTheme="minorHAnsi"/>
          <w:lang w:val="en-IN"/>
        </w:rPr>
        <w:t>Engineering</w:t>
      </w:r>
    </w:p>
    <w:p w14:paraId="7BC93C04" w14:textId="77777777" w:rsidR="00C733FD" w:rsidRPr="009367E8" w:rsidRDefault="00C733FD" w:rsidP="232A5A21">
      <w:pPr>
        <w:tabs>
          <w:tab w:val="clear" w:pos="9360"/>
        </w:tabs>
        <w:spacing w:before="0" w:after="0"/>
        <w:jc w:val="both"/>
        <w:rPr>
          <w:rFonts w:asciiTheme="minorHAnsi" w:eastAsia="Times New Roman" w:hAnsiTheme="minorHAnsi"/>
          <w:b/>
          <w:bCs/>
          <w:shd w:val="clear" w:color="auto" w:fill="FFFFFF"/>
          <w:lang w:eastAsia="ko-KR"/>
        </w:rPr>
      </w:pPr>
    </w:p>
    <w:p w14:paraId="4027DB88" w14:textId="77777777" w:rsidR="00480EA1" w:rsidRDefault="009B1283" w:rsidP="232A5A21">
      <w:pPr>
        <w:tabs>
          <w:tab w:val="clear" w:pos="9360"/>
        </w:tabs>
        <w:spacing w:before="0" w:after="0"/>
        <w:jc w:val="both"/>
        <w:rPr>
          <w:rFonts w:asciiTheme="minorHAnsi" w:eastAsia="Times New Roman" w:hAnsiTheme="minorHAnsi"/>
          <w:shd w:val="clear" w:color="auto" w:fill="FFFFFF"/>
          <w:lang w:eastAsia="ko-KR"/>
        </w:rPr>
      </w:pPr>
      <w:r w:rsidRPr="232A5A21">
        <w:rPr>
          <w:rFonts w:asciiTheme="minorHAnsi" w:hAnsiTheme="minorHAnsi"/>
          <w:b/>
          <w:bCs/>
          <w:u w:val="single"/>
        </w:rPr>
        <w:t>Relevant Coursework:</w:t>
      </w:r>
      <w:r w:rsidRPr="232A5A21">
        <w:rPr>
          <w:rFonts w:asciiTheme="minorHAnsi" w:eastAsia="Times New Roman" w:hAnsiTheme="minorHAnsi"/>
          <w:shd w:val="clear" w:color="auto" w:fill="FFFFFF"/>
          <w:lang w:eastAsia="ko-KR"/>
        </w:rPr>
        <w:t xml:space="preserve"> </w:t>
      </w:r>
    </w:p>
    <w:p w14:paraId="1F20D7C3" w14:textId="2BD5AEBE" w:rsidR="00F426ED" w:rsidRPr="009367E8" w:rsidRDefault="009B1283" w:rsidP="232A5A21">
      <w:pPr>
        <w:widowControl w:val="0"/>
        <w:tabs>
          <w:tab w:val="clear" w:pos="9360"/>
        </w:tabs>
        <w:suppressAutoHyphens/>
        <w:spacing w:before="0" w:after="0"/>
        <w:jc w:val="both"/>
        <w:rPr>
          <w:rFonts w:asciiTheme="minorHAnsi" w:eastAsia="Times New Roman" w:hAnsiTheme="minorHAnsi"/>
          <w:shd w:val="clear" w:color="auto" w:fill="FFFFFF"/>
          <w:lang w:eastAsia="ko-KR"/>
        </w:rPr>
      </w:pPr>
      <w:r w:rsidRPr="232A5A21">
        <w:rPr>
          <w:rFonts w:asciiTheme="minorHAnsi" w:eastAsia="Times New Roman" w:hAnsiTheme="minorHAnsi"/>
          <w:shd w:val="clear" w:color="auto" w:fill="FFFFFF"/>
          <w:lang w:eastAsia="ko-KR"/>
        </w:rPr>
        <w:t xml:space="preserve">Data Structures and Algorithms, Operating Systems, Software Engineering, User Experience/User Interfaces, </w:t>
      </w:r>
      <w:r w:rsidR="00085885" w:rsidRPr="232A5A21">
        <w:rPr>
          <w:rFonts w:asciiTheme="minorHAnsi" w:eastAsia="Times New Roman" w:hAnsiTheme="minorHAnsi"/>
          <w:shd w:val="clear" w:color="auto" w:fill="FFFFFF"/>
          <w:lang w:eastAsia="ko-KR"/>
        </w:rPr>
        <w:t>Postgres SQL</w:t>
      </w:r>
      <w:r w:rsidR="45B910EA" w:rsidRPr="232A5A21">
        <w:rPr>
          <w:rFonts w:asciiTheme="minorHAnsi" w:eastAsia="Times New Roman" w:hAnsiTheme="minorHAnsi"/>
          <w:shd w:val="clear" w:color="auto" w:fill="FFFFFF"/>
          <w:lang w:eastAsia="ko-KR"/>
        </w:rPr>
        <w:t xml:space="preserve"> </w:t>
      </w:r>
      <w:r w:rsidR="008F3613" w:rsidRPr="232A5A21">
        <w:rPr>
          <w:rFonts w:asciiTheme="minorHAnsi" w:eastAsia="Times New Roman" w:hAnsiTheme="minorHAnsi"/>
          <w:shd w:val="clear" w:color="auto" w:fill="FFFFFF"/>
          <w:lang w:eastAsia="ko-KR"/>
        </w:rPr>
        <w:t xml:space="preserve">and </w:t>
      </w:r>
      <w:r w:rsidR="00085885" w:rsidRPr="232A5A21">
        <w:rPr>
          <w:rFonts w:asciiTheme="minorHAnsi" w:eastAsia="Times New Roman" w:hAnsiTheme="minorHAnsi"/>
          <w:shd w:val="clear" w:color="auto" w:fill="FFFFFF"/>
          <w:lang w:eastAsia="ko-KR"/>
        </w:rPr>
        <w:t xml:space="preserve">Oracle RAC Installations, </w:t>
      </w:r>
      <w:r w:rsidRPr="232A5A21">
        <w:rPr>
          <w:rFonts w:asciiTheme="minorHAnsi" w:eastAsia="Times New Roman" w:hAnsiTheme="minorHAnsi"/>
          <w:shd w:val="clear" w:color="auto" w:fill="FFFFFF"/>
          <w:lang w:eastAsia="ko-KR"/>
        </w:rPr>
        <w:t>Object-Oriented Programming</w:t>
      </w:r>
      <w:r w:rsidR="00085885" w:rsidRPr="232A5A21">
        <w:rPr>
          <w:rFonts w:asciiTheme="minorHAnsi" w:eastAsia="Times New Roman" w:hAnsiTheme="minorHAnsi"/>
          <w:shd w:val="clear" w:color="auto" w:fill="FFFFFF"/>
          <w:lang w:eastAsia="ko-KR"/>
        </w:rPr>
        <w:t>.</w:t>
      </w:r>
    </w:p>
    <w:sectPr w:rsidR="00F426ED" w:rsidRPr="009367E8" w:rsidSect="009367E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EA4142" w14:textId="77777777" w:rsidR="00185F37" w:rsidRDefault="00185F37" w:rsidP="007F56B7">
      <w:pPr>
        <w:spacing w:before="0" w:after="0"/>
      </w:pPr>
      <w:r>
        <w:separator/>
      </w:r>
    </w:p>
  </w:endnote>
  <w:endnote w:type="continuationSeparator" w:id="0">
    <w:p w14:paraId="4C2C7EA2" w14:textId="77777777" w:rsidR="00185F37" w:rsidRDefault="00185F37" w:rsidP="007F56B7">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54A01B" w14:textId="77777777" w:rsidR="00185F37" w:rsidRDefault="00185F37" w:rsidP="007F56B7">
      <w:pPr>
        <w:spacing w:before="0" w:after="0"/>
      </w:pPr>
      <w:r>
        <w:separator/>
      </w:r>
    </w:p>
  </w:footnote>
  <w:footnote w:type="continuationSeparator" w:id="0">
    <w:p w14:paraId="2D0D1A33" w14:textId="77777777" w:rsidR="00185F37" w:rsidRDefault="00185F37" w:rsidP="007F56B7">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052583"/>
    <w:multiLevelType w:val="hybridMultilevel"/>
    <w:tmpl w:val="BC62750A"/>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 w15:restartNumberingAfterBreak="0">
    <w:nsid w:val="261E1747"/>
    <w:multiLevelType w:val="hybridMultilevel"/>
    <w:tmpl w:val="9A60036C"/>
    <w:lvl w:ilvl="0" w:tplc="D5D25DE4">
      <w:start w:val="1"/>
      <w:numFmt w:val="bullet"/>
      <w:pStyle w:val="ListParagraph"/>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55932DC6"/>
    <w:multiLevelType w:val="multilevel"/>
    <w:tmpl w:val="55932DC6"/>
    <w:lvl w:ilvl="0">
      <w:start w:val="1"/>
      <w:numFmt w:val="bullet"/>
      <w:lvlText w:val=""/>
      <w:lvlJc w:val="left"/>
      <w:pPr>
        <w:ind w:left="1080" w:hanging="360"/>
      </w:pPr>
      <w:rPr>
        <w:rFonts w:ascii="Symbol" w:hAnsi="Symbol"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3" w15:restartNumberingAfterBreak="0">
    <w:nsid w:val="6F0C74FA"/>
    <w:multiLevelType w:val="hybridMultilevel"/>
    <w:tmpl w:val="D09A39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098047">
    <w:abstractNumId w:val="1"/>
  </w:num>
  <w:num w:numId="2" w16cid:durableId="1625192161">
    <w:abstractNumId w:val="3"/>
  </w:num>
  <w:num w:numId="3" w16cid:durableId="1489515185">
    <w:abstractNumId w:val="2"/>
  </w:num>
  <w:num w:numId="4" w16cid:durableId="2125415038">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activeWritingStyle w:appName="MSWord" w:lang="en-IN" w:vendorID="64" w:dllVersion="0" w:nlCheck="1" w:checkStyle="0"/>
  <w:activeWritingStyle w:appName="MSWord" w:lang="en-US" w:vendorID="64" w:dllVersion="4096" w:nlCheck="1" w:checkStyle="0"/>
  <w:activeWritingStyle w:appName="MSWord" w:lang="en-IN" w:vendorID="64" w:dllVersion="4096" w:nlCheck="1" w:checkStyle="0"/>
  <w:activeWritingStyle w:appName="MSWord" w:lang="en-GB" w:vendorID="64" w:dllVersion="4096" w:nlCheck="1" w:checkStyle="0"/>
  <w:activeWritingStyle w:appName="MSWord" w:lang="fr-FR" w:vendorID="64" w:dllVersion="4096" w:nlCheck="1" w:checkStyle="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0E39"/>
    <w:rsid w:val="00000ABB"/>
    <w:rsid w:val="0000537E"/>
    <w:rsid w:val="000160B6"/>
    <w:rsid w:val="00016BED"/>
    <w:rsid w:val="00020381"/>
    <w:rsid w:val="000315F3"/>
    <w:rsid w:val="00033A95"/>
    <w:rsid w:val="00040B15"/>
    <w:rsid w:val="00050A4B"/>
    <w:rsid w:val="000560D1"/>
    <w:rsid w:val="00057774"/>
    <w:rsid w:val="00057B7D"/>
    <w:rsid w:val="000635C9"/>
    <w:rsid w:val="00067B5C"/>
    <w:rsid w:val="0007007C"/>
    <w:rsid w:val="000717F0"/>
    <w:rsid w:val="000736D1"/>
    <w:rsid w:val="000744B4"/>
    <w:rsid w:val="00075808"/>
    <w:rsid w:val="00081906"/>
    <w:rsid w:val="000819F1"/>
    <w:rsid w:val="00085885"/>
    <w:rsid w:val="00086AFF"/>
    <w:rsid w:val="0008794C"/>
    <w:rsid w:val="00094D47"/>
    <w:rsid w:val="00096BBD"/>
    <w:rsid w:val="00097348"/>
    <w:rsid w:val="000AD83E"/>
    <w:rsid w:val="000B2C00"/>
    <w:rsid w:val="000C083C"/>
    <w:rsid w:val="000C27A8"/>
    <w:rsid w:val="000C34DC"/>
    <w:rsid w:val="000D22E1"/>
    <w:rsid w:val="000D38EA"/>
    <w:rsid w:val="000E7A92"/>
    <w:rsid w:val="000F395E"/>
    <w:rsid w:val="000F5914"/>
    <w:rsid w:val="000F6399"/>
    <w:rsid w:val="0010246F"/>
    <w:rsid w:val="0011292B"/>
    <w:rsid w:val="001270B6"/>
    <w:rsid w:val="001277D5"/>
    <w:rsid w:val="0013538C"/>
    <w:rsid w:val="00135F84"/>
    <w:rsid w:val="00141CC9"/>
    <w:rsid w:val="0014247C"/>
    <w:rsid w:val="00146780"/>
    <w:rsid w:val="00153EE3"/>
    <w:rsid w:val="00156BD6"/>
    <w:rsid w:val="001748ED"/>
    <w:rsid w:val="00185F37"/>
    <w:rsid w:val="001936A7"/>
    <w:rsid w:val="001954EC"/>
    <w:rsid w:val="001A1161"/>
    <w:rsid w:val="001A1752"/>
    <w:rsid w:val="001A3AE9"/>
    <w:rsid w:val="001B1C88"/>
    <w:rsid w:val="001B59C4"/>
    <w:rsid w:val="001C5682"/>
    <w:rsid w:val="001C69EB"/>
    <w:rsid w:val="001D41EC"/>
    <w:rsid w:val="001D62D0"/>
    <w:rsid w:val="001D7475"/>
    <w:rsid w:val="001E1343"/>
    <w:rsid w:val="00201871"/>
    <w:rsid w:val="0021514E"/>
    <w:rsid w:val="00216B77"/>
    <w:rsid w:val="00217180"/>
    <w:rsid w:val="00220BD1"/>
    <w:rsid w:val="0022121B"/>
    <w:rsid w:val="00235C94"/>
    <w:rsid w:val="0025111D"/>
    <w:rsid w:val="00252DC6"/>
    <w:rsid w:val="00257C88"/>
    <w:rsid w:val="00257FBB"/>
    <w:rsid w:val="002604AF"/>
    <w:rsid w:val="00284943"/>
    <w:rsid w:val="002D66FB"/>
    <w:rsid w:val="002E1281"/>
    <w:rsid w:val="002E6471"/>
    <w:rsid w:val="002E68A4"/>
    <w:rsid w:val="002F7056"/>
    <w:rsid w:val="002F764A"/>
    <w:rsid w:val="00311E69"/>
    <w:rsid w:val="00316388"/>
    <w:rsid w:val="00322847"/>
    <w:rsid w:val="003353DD"/>
    <w:rsid w:val="0033687B"/>
    <w:rsid w:val="003375D6"/>
    <w:rsid w:val="00345D0E"/>
    <w:rsid w:val="00350DA3"/>
    <w:rsid w:val="00351CC0"/>
    <w:rsid w:val="00351E1D"/>
    <w:rsid w:val="00356089"/>
    <w:rsid w:val="00367869"/>
    <w:rsid w:val="00382291"/>
    <w:rsid w:val="00385519"/>
    <w:rsid w:val="00385539"/>
    <w:rsid w:val="0039541F"/>
    <w:rsid w:val="00395646"/>
    <w:rsid w:val="003A1047"/>
    <w:rsid w:val="003A1C0E"/>
    <w:rsid w:val="003A5464"/>
    <w:rsid w:val="003B6A20"/>
    <w:rsid w:val="003B7A10"/>
    <w:rsid w:val="003C019E"/>
    <w:rsid w:val="003C7B6C"/>
    <w:rsid w:val="003D12A5"/>
    <w:rsid w:val="003D248E"/>
    <w:rsid w:val="003E492C"/>
    <w:rsid w:val="003E4E21"/>
    <w:rsid w:val="003E52EF"/>
    <w:rsid w:val="003E7029"/>
    <w:rsid w:val="003E7606"/>
    <w:rsid w:val="003F42FB"/>
    <w:rsid w:val="00400753"/>
    <w:rsid w:val="00423295"/>
    <w:rsid w:val="00436765"/>
    <w:rsid w:val="00441C74"/>
    <w:rsid w:val="00452DC8"/>
    <w:rsid w:val="0045498F"/>
    <w:rsid w:val="004550C9"/>
    <w:rsid w:val="00463E68"/>
    <w:rsid w:val="0046508C"/>
    <w:rsid w:val="0046549F"/>
    <w:rsid w:val="00465A0E"/>
    <w:rsid w:val="004721C2"/>
    <w:rsid w:val="004759BE"/>
    <w:rsid w:val="00480EA1"/>
    <w:rsid w:val="00484DE7"/>
    <w:rsid w:val="00484F69"/>
    <w:rsid w:val="00492828"/>
    <w:rsid w:val="00494F55"/>
    <w:rsid w:val="004B3158"/>
    <w:rsid w:val="004B3B8F"/>
    <w:rsid w:val="004B4F2A"/>
    <w:rsid w:val="004B6B95"/>
    <w:rsid w:val="004C4D8F"/>
    <w:rsid w:val="004E2D24"/>
    <w:rsid w:val="004F4A13"/>
    <w:rsid w:val="005031C3"/>
    <w:rsid w:val="00516775"/>
    <w:rsid w:val="00520A76"/>
    <w:rsid w:val="00540AE6"/>
    <w:rsid w:val="005418DE"/>
    <w:rsid w:val="00543E98"/>
    <w:rsid w:val="005453E7"/>
    <w:rsid w:val="005540CE"/>
    <w:rsid w:val="0055741A"/>
    <w:rsid w:val="00564F54"/>
    <w:rsid w:val="0057256C"/>
    <w:rsid w:val="00572E05"/>
    <w:rsid w:val="00574C0F"/>
    <w:rsid w:val="00575260"/>
    <w:rsid w:val="005811EC"/>
    <w:rsid w:val="005829D6"/>
    <w:rsid w:val="005933E2"/>
    <w:rsid w:val="0059345E"/>
    <w:rsid w:val="005A1928"/>
    <w:rsid w:val="005A3F52"/>
    <w:rsid w:val="005B01DD"/>
    <w:rsid w:val="005B155F"/>
    <w:rsid w:val="005C13B3"/>
    <w:rsid w:val="005C1948"/>
    <w:rsid w:val="005C5DC8"/>
    <w:rsid w:val="005C655E"/>
    <w:rsid w:val="005D2637"/>
    <w:rsid w:val="005D763C"/>
    <w:rsid w:val="005E1661"/>
    <w:rsid w:val="005E6A51"/>
    <w:rsid w:val="005F72E8"/>
    <w:rsid w:val="00605743"/>
    <w:rsid w:val="006201C1"/>
    <w:rsid w:val="0062524F"/>
    <w:rsid w:val="006253AD"/>
    <w:rsid w:val="0062691B"/>
    <w:rsid w:val="0063040F"/>
    <w:rsid w:val="00631787"/>
    <w:rsid w:val="00633AB4"/>
    <w:rsid w:val="006342B4"/>
    <w:rsid w:val="006409D7"/>
    <w:rsid w:val="00651CF7"/>
    <w:rsid w:val="006534B1"/>
    <w:rsid w:val="00665BEE"/>
    <w:rsid w:val="00675ADB"/>
    <w:rsid w:val="00677C1A"/>
    <w:rsid w:val="0069202B"/>
    <w:rsid w:val="0069588C"/>
    <w:rsid w:val="00696978"/>
    <w:rsid w:val="006B7E9A"/>
    <w:rsid w:val="006C1148"/>
    <w:rsid w:val="006C1733"/>
    <w:rsid w:val="006D124F"/>
    <w:rsid w:val="006D6A55"/>
    <w:rsid w:val="006E2351"/>
    <w:rsid w:val="006E458F"/>
    <w:rsid w:val="006E766C"/>
    <w:rsid w:val="006E7B49"/>
    <w:rsid w:val="00700B16"/>
    <w:rsid w:val="007100A7"/>
    <w:rsid w:val="00711DB6"/>
    <w:rsid w:val="00712A85"/>
    <w:rsid w:val="00715B09"/>
    <w:rsid w:val="00720524"/>
    <w:rsid w:val="00722E68"/>
    <w:rsid w:val="00726E69"/>
    <w:rsid w:val="00727D06"/>
    <w:rsid w:val="00737DD9"/>
    <w:rsid w:val="00747F2F"/>
    <w:rsid w:val="007528F5"/>
    <w:rsid w:val="007558EB"/>
    <w:rsid w:val="0075751B"/>
    <w:rsid w:val="0076123B"/>
    <w:rsid w:val="007724AA"/>
    <w:rsid w:val="00781709"/>
    <w:rsid w:val="00795C6F"/>
    <w:rsid w:val="007A0721"/>
    <w:rsid w:val="007A09BA"/>
    <w:rsid w:val="007B3371"/>
    <w:rsid w:val="007B51A9"/>
    <w:rsid w:val="007B5288"/>
    <w:rsid w:val="007B592B"/>
    <w:rsid w:val="007B79E0"/>
    <w:rsid w:val="007C2DC8"/>
    <w:rsid w:val="007C4C5A"/>
    <w:rsid w:val="007E2727"/>
    <w:rsid w:val="007E3E16"/>
    <w:rsid w:val="007F56B7"/>
    <w:rsid w:val="007F6450"/>
    <w:rsid w:val="008022F0"/>
    <w:rsid w:val="00805C31"/>
    <w:rsid w:val="0082427D"/>
    <w:rsid w:val="00830EB8"/>
    <w:rsid w:val="00837076"/>
    <w:rsid w:val="0083795B"/>
    <w:rsid w:val="00841368"/>
    <w:rsid w:val="00847CA1"/>
    <w:rsid w:val="00851FFE"/>
    <w:rsid w:val="0086576A"/>
    <w:rsid w:val="00877067"/>
    <w:rsid w:val="0088102D"/>
    <w:rsid w:val="0088678C"/>
    <w:rsid w:val="00895349"/>
    <w:rsid w:val="00895685"/>
    <w:rsid w:val="00896DF1"/>
    <w:rsid w:val="008A2257"/>
    <w:rsid w:val="008B5E76"/>
    <w:rsid w:val="008C1311"/>
    <w:rsid w:val="008C45EF"/>
    <w:rsid w:val="008C60B8"/>
    <w:rsid w:val="008C7B85"/>
    <w:rsid w:val="008D2526"/>
    <w:rsid w:val="008E09A6"/>
    <w:rsid w:val="008E0B2C"/>
    <w:rsid w:val="008E33DC"/>
    <w:rsid w:val="008E40D9"/>
    <w:rsid w:val="008E5754"/>
    <w:rsid w:val="008F3613"/>
    <w:rsid w:val="00901135"/>
    <w:rsid w:val="00902EF5"/>
    <w:rsid w:val="009070BB"/>
    <w:rsid w:val="009203F5"/>
    <w:rsid w:val="0092048E"/>
    <w:rsid w:val="00921060"/>
    <w:rsid w:val="00925AD3"/>
    <w:rsid w:val="0093139B"/>
    <w:rsid w:val="00935E9C"/>
    <w:rsid w:val="009367E8"/>
    <w:rsid w:val="00947A07"/>
    <w:rsid w:val="009521E5"/>
    <w:rsid w:val="0095675B"/>
    <w:rsid w:val="00956917"/>
    <w:rsid w:val="00962F9B"/>
    <w:rsid w:val="00964F1F"/>
    <w:rsid w:val="009937FD"/>
    <w:rsid w:val="009A2826"/>
    <w:rsid w:val="009B1283"/>
    <w:rsid w:val="009B57BF"/>
    <w:rsid w:val="009C005F"/>
    <w:rsid w:val="009C2DA4"/>
    <w:rsid w:val="009C78CE"/>
    <w:rsid w:val="009D1A16"/>
    <w:rsid w:val="009D5ABC"/>
    <w:rsid w:val="009E1CB2"/>
    <w:rsid w:val="009F4DC7"/>
    <w:rsid w:val="009F7F6F"/>
    <w:rsid w:val="00A007F4"/>
    <w:rsid w:val="00A028A8"/>
    <w:rsid w:val="00A06E3D"/>
    <w:rsid w:val="00A11CB7"/>
    <w:rsid w:val="00A15DD4"/>
    <w:rsid w:val="00A201D3"/>
    <w:rsid w:val="00A22ECA"/>
    <w:rsid w:val="00A258EA"/>
    <w:rsid w:val="00A26357"/>
    <w:rsid w:val="00A501A7"/>
    <w:rsid w:val="00A56792"/>
    <w:rsid w:val="00A70509"/>
    <w:rsid w:val="00A74BA8"/>
    <w:rsid w:val="00A82A85"/>
    <w:rsid w:val="00A91C48"/>
    <w:rsid w:val="00A93A12"/>
    <w:rsid w:val="00A94972"/>
    <w:rsid w:val="00A97AAB"/>
    <w:rsid w:val="00AA09B5"/>
    <w:rsid w:val="00AA138D"/>
    <w:rsid w:val="00AA41D0"/>
    <w:rsid w:val="00AA6DE9"/>
    <w:rsid w:val="00AA7277"/>
    <w:rsid w:val="00AB4A08"/>
    <w:rsid w:val="00AC4C4D"/>
    <w:rsid w:val="00AC5274"/>
    <w:rsid w:val="00AC6601"/>
    <w:rsid w:val="00AE2660"/>
    <w:rsid w:val="00AE63F7"/>
    <w:rsid w:val="00AF33B3"/>
    <w:rsid w:val="00AF59C5"/>
    <w:rsid w:val="00AF71B3"/>
    <w:rsid w:val="00B037D0"/>
    <w:rsid w:val="00B10E95"/>
    <w:rsid w:val="00B210B9"/>
    <w:rsid w:val="00B21327"/>
    <w:rsid w:val="00B362F2"/>
    <w:rsid w:val="00B419B6"/>
    <w:rsid w:val="00B41DAA"/>
    <w:rsid w:val="00B47CE0"/>
    <w:rsid w:val="00B527E6"/>
    <w:rsid w:val="00B773EE"/>
    <w:rsid w:val="00B82C8C"/>
    <w:rsid w:val="00B857BA"/>
    <w:rsid w:val="00B87727"/>
    <w:rsid w:val="00B90567"/>
    <w:rsid w:val="00B92197"/>
    <w:rsid w:val="00B96FCA"/>
    <w:rsid w:val="00BA006C"/>
    <w:rsid w:val="00BA1D61"/>
    <w:rsid w:val="00BB08CA"/>
    <w:rsid w:val="00BB1DDC"/>
    <w:rsid w:val="00BB4CFA"/>
    <w:rsid w:val="00BC4285"/>
    <w:rsid w:val="00BC42FA"/>
    <w:rsid w:val="00BC536D"/>
    <w:rsid w:val="00BD4D58"/>
    <w:rsid w:val="00BF7639"/>
    <w:rsid w:val="00BF7E39"/>
    <w:rsid w:val="00C005AD"/>
    <w:rsid w:val="00C01D47"/>
    <w:rsid w:val="00C024C2"/>
    <w:rsid w:val="00C02BA4"/>
    <w:rsid w:val="00C04475"/>
    <w:rsid w:val="00C20AE7"/>
    <w:rsid w:val="00C23F9B"/>
    <w:rsid w:val="00C3371E"/>
    <w:rsid w:val="00C538A0"/>
    <w:rsid w:val="00C56A5C"/>
    <w:rsid w:val="00C57903"/>
    <w:rsid w:val="00C634AA"/>
    <w:rsid w:val="00C733FD"/>
    <w:rsid w:val="00C747EA"/>
    <w:rsid w:val="00C806A5"/>
    <w:rsid w:val="00C824C6"/>
    <w:rsid w:val="00C8589D"/>
    <w:rsid w:val="00C85F29"/>
    <w:rsid w:val="00C96DE7"/>
    <w:rsid w:val="00CB2C19"/>
    <w:rsid w:val="00CB7104"/>
    <w:rsid w:val="00CC3760"/>
    <w:rsid w:val="00CC5249"/>
    <w:rsid w:val="00CC70CC"/>
    <w:rsid w:val="00CD4651"/>
    <w:rsid w:val="00CE4019"/>
    <w:rsid w:val="00CE51B7"/>
    <w:rsid w:val="00CF042D"/>
    <w:rsid w:val="00CF4092"/>
    <w:rsid w:val="00D1609A"/>
    <w:rsid w:val="00D20517"/>
    <w:rsid w:val="00D20E39"/>
    <w:rsid w:val="00D24F97"/>
    <w:rsid w:val="00D25A24"/>
    <w:rsid w:val="00D347F0"/>
    <w:rsid w:val="00D4786A"/>
    <w:rsid w:val="00D526E9"/>
    <w:rsid w:val="00D6252D"/>
    <w:rsid w:val="00D6509B"/>
    <w:rsid w:val="00D709FC"/>
    <w:rsid w:val="00D754F1"/>
    <w:rsid w:val="00D8324A"/>
    <w:rsid w:val="00D84099"/>
    <w:rsid w:val="00D87DDE"/>
    <w:rsid w:val="00D93347"/>
    <w:rsid w:val="00D93902"/>
    <w:rsid w:val="00DA0069"/>
    <w:rsid w:val="00DA01B5"/>
    <w:rsid w:val="00DB1E6A"/>
    <w:rsid w:val="00DC6B10"/>
    <w:rsid w:val="00DD4CD4"/>
    <w:rsid w:val="00DD562A"/>
    <w:rsid w:val="00DE017D"/>
    <w:rsid w:val="00DF05D4"/>
    <w:rsid w:val="00DF1525"/>
    <w:rsid w:val="00DF259F"/>
    <w:rsid w:val="00DF5A7E"/>
    <w:rsid w:val="00E003D4"/>
    <w:rsid w:val="00E031C4"/>
    <w:rsid w:val="00E13E0F"/>
    <w:rsid w:val="00E273F3"/>
    <w:rsid w:val="00E27B23"/>
    <w:rsid w:val="00E3027F"/>
    <w:rsid w:val="00E44597"/>
    <w:rsid w:val="00E50A8D"/>
    <w:rsid w:val="00E57365"/>
    <w:rsid w:val="00E65021"/>
    <w:rsid w:val="00E6518A"/>
    <w:rsid w:val="00E66416"/>
    <w:rsid w:val="00E73047"/>
    <w:rsid w:val="00E8160E"/>
    <w:rsid w:val="00E95D2B"/>
    <w:rsid w:val="00EA3DA3"/>
    <w:rsid w:val="00EA4E5D"/>
    <w:rsid w:val="00EB15E0"/>
    <w:rsid w:val="00EB1C03"/>
    <w:rsid w:val="00EB1D17"/>
    <w:rsid w:val="00EB38E5"/>
    <w:rsid w:val="00EB580C"/>
    <w:rsid w:val="00ED6965"/>
    <w:rsid w:val="00ED7543"/>
    <w:rsid w:val="00ED7AC9"/>
    <w:rsid w:val="00EE4A06"/>
    <w:rsid w:val="00EE4B9D"/>
    <w:rsid w:val="00EE4EC7"/>
    <w:rsid w:val="00EF746F"/>
    <w:rsid w:val="00F0441A"/>
    <w:rsid w:val="00F07B9D"/>
    <w:rsid w:val="00F1095D"/>
    <w:rsid w:val="00F120E6"/>
    <w:rsid w:val="00F30557"/>
    <w:rsid w:val="00F41D9C"/>
    <w:rsid w:val="00F426ED"/>
    <w:rsid w:val="00F472EA"/>
    <w:rsid w:val="00F50A32"/>
    <w:rsid w:val="00F562E4"/>
    <w:rsid w:val="00F612F0"/>
    <w:rsid w:val="00F66E94"/>
    <w:rsid w:val="00F820F2"/>
    <w:rsid w:val="00F930B8"/>
    <w:rsid w:val="00F94239"/>
    <w:rsid w:val="00FA1FC2"/>
    <w:rsid w:val="00FB261C"/>
    <w:rsid w:val="00FC47C0"/>
    <w:rsid w:val="00FC5572"/>
    <w:rsid w:val="00FC660A"/>
    <w:rsid w:val="00FC6FFE"/>
    <w:rsid w:val="00FC701C"/>
    <w:rsid w:val="00FD2747"/>
    <w:rsid w:val="00FE3D0C"/>
    <w:rsid w:val="00FF0751"/>
    <w:rsid w:val="00FF3787"/>
    <w:rsid w:val="00FF5166"/>
    <w:rsid w:val="050E1E57"/>
    <w:rsid w:val="056CC5AF"/>
    <w:rsid w:val="05936818"/>
    <w:rsid w:val="05C06EEA"/>
    <w:rsid w:val="06ADC075"/>
    <w:rsid w:val="09450192"/>
    <w:rsid w:val="097E08C1"/>
    <w:rsid w:val="09F37992"/>
    <w:rsid w:val="0C3A3E5F"/>
    <w:rsid w:val="0C632473"/>
    <w:rsid w:val="0EF6323D"/>
    <w:rsid w:val="0F9EDB96"/>
    <w:rsid w:val="15068B73"/>
    <w:rsid w:val="16EE79AA"/>
    <w:rsid w:val="1903828A"/>
    <w:rsid w:val="1A58002D"/>
    <w:rsid w:val="1C53B8B9"/>
    <w:rsid w:val="1D8D7D85"/>
    <w:rsid w:val="1E1C4E6A"/>
    <w:rsid w:val="1EC94827"/>
    <w:rsid w:val="205A2610"/>
    <w:rsid w:val="22D2FAFC"/>
    <w:rsid w:val="22F4DBE4"/>
    <w:rsid w:val="232A5A21"/>
    <w:rsid w:val="2338E82F"/>
    <w:rsid w:val="260CFC70"/>
    <w:rsid w:val="2953D017"/>
    <w:rsid w:val="2A45259C"/>
    <w:rsid w:val="2AAE05CF"/>
    <w:rsid w:val="2B2AC2FB"/>
    <w:rsid w:val="2B2EBBDA"/>
    <w:rsid w:val="2BBDD32D"/>
    <w:rsid w:val="2F77BA4D"/>
    <w:rsid w:val="2FEFAE92"/>
    <w:rsid w:val="355FF9E2"/>
    <w:rsid w:val="3713AD0E"/>
    <w:rsid w:val="38D0B14D"/>
    <w:rsid w:val="3F06892B"/>
    <w:rsid w:val="3F69C6B2"/>
    <w:rsid w:val="44ECB358"/>
    <w:rsid w:val="455433CE"/>
    <w:rsid w:val="45B910EA"/>
    <w:rsid w:val="45CAFC40"/>
    <w:rsid w:val="46286E5E"/>
    <w:rsid w:val="4643EB2E"/>
    <w:rsid w:val="489CE2C5"/>
    <w:rsid w:val="4A8D5387"/>
    <w:rsid w:val="4C631ED1"/>
    <w:rsid w:val="4DDFB7ED"/>
    <w:rsid w:val="503ECB40"/>
    <w:rsid w:val="506C13F2"/>
    <w:rsid w:val="515517BA"/>
    <w:rsid w:val="51E7142B"/>
    <w:rsid w:val="56E565CD"/>
    <w:rsid w:val="570EA684"/>
    <w:rsid w:val="58D5EBF2"/>
    <w:rsid w:val="59D951E8"/>
    <w:rsid w:val="5B34BA1A"/>
    <w:rsid w:val="5BA26B31"/>
    <w:rsid w:val="5BDB7BA1"/>
    <w:rsid w:val="5C34F086"/>
    <w:rsid w:val="5C682364"/>
    <w:rsid w:val="5CBBD5B8"/>
    <w:rsid w:val="60F7A6BE"/>
    <w:rsid w:val="625E9CB7"/>
    <w:rsid w:val="634B739F"/>
    <w:rsid w:val="63EE7862"/>
    <w:rsid w:val="64129B2D"/>
    <w:rsid w:val="643AF877"/>
    <w:rsid w:val="67FDCB94"/>
    <w:rsid w:val="684DC6E5"/>
    <w:rsid w:val="69F30914"/>
    <w:rsid w:val="6AB669AB"/>
    <w:rsid w:val="6B3EA4EA"/>
    <w:rsid w:val="6B9778DC"/>
    <w:rsid w:val="6C416814"/>
    <w:rsid w:val="6D11DF6F"/>
    <w:rsid w:val="6D377FC5"/>
    <w:rsid w:val="6E47B849"/>
    <w:rsid w:val="6E78481A"/>
    <w:rsid w:val="729A56A3"/>
    <w:rsid w:val="7446CD5D"/>
    <w:rsid w:val="757F8390"/>
    <w:rsid w:val="75887FD0"/>
    <w:rsid w:val="75EBD372"/>
    <w:rsid w:val="7609BC67"/>
    <w:rsid w:val="787E17C7"/>
    <w:rsid w:val="79461374"/>
    <w:rsid w:val="7BC08188"/>
    <w:rsid w:val="7D5316CB"/>
    <w:rsid w:val="7EF63E7B"/>
    <w:rsid w:val="7F4AE4ED"/>
  </w:rsids>
  <m:mathPr>
    <m:mathFont m:val="Cambria Math"/>
    <m:brkBin m:val="before"/>
    <m:brkBinSub m:val="--"/>
    <m:smallFrac/>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77729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before="160" w:after="160"/>
        <w:ind w:left="360" w:hanging="3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54EC"/>
    <w:pPr>
      <w:tabs>
        <w:tab w:val="right" w:pos="9360"/>
      </w:tabs>
      <w:spacing w:before="120" w:after="120"/>
      <w:ind w:left="0" w:firstLine="0"/>
    </w:pPr>
    <w:rPr>
      <w:rFonts w:ascii="Georgia" w:hAnsi="Georgia"/>
    </w:rPr>
  </w:style>
  <w:style w:type="paragraph" w:styleId="Heading1">
    <w:name w:val="heading 1"/>
    <w:basedOn w:val="Normal"/>
    <w:next w:val="Normal"/>
    <w:link w:val="Heading1Char"/>
    <w:uiPriority w:val="9"/>
    <w:qFormat/>
    <w:rsid w:val="003E7606"/>
    <w:pPr>
      <w:keepNext/>
      <w:keepLines/>
      <w:pBdr>
        <w:bottom w:val="single" w:sz="4" w:space="5" w:color="auto"/>
      </w:pBdr>
      <w:spacing w:after="100"/>
      <w:outlineLvl w:val="0"/>
    </w:pPr>
    <w:rPr>
      <w:rFonts w:eastAsiaTheme="majorEastAsia" w:cstheme="majorBidi"/>
      <w:b/>
      <w:bCs/>
      <w:caps/>
      <w:color w:val="000000" w:themeColor="text1"/>
      <w:spacing w:val="25"/>
      <w:sz w:val="24"/>
      <w:szCs w:val="24"/>
    </w:rPr>
  </w:style>
  <w:style w:type="paragraph" w:styleId="Heading2">
    <w:name w:val="heading 2"/>
    <w:basedOn w:val="Normal"/>
    <w:next w:val="Normal"/>
    <w:link w:val="Heading2Char"/>
    <w:uiPriority w:val="9"/>
    <w:unhideWhenUsed/>
    <w:qFormat/>
    <w:rsid w:val="00E273F3"/>
    <w:pPr>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me">
    <w:name w:val="Name"/>
    <w:basedOn w:val="Normal"/>
    <w:qFormat/>
    <w:rsid w:val="00252DC6"/>
    <w:pPr>
      <w:jc w:val="center"/>
    </w:pPr>
    <w:rPr>
      <w:b/>
      <w:sz w:val="40"/>
      <w:szCs w:val="40"/>
    </w:rPr>
  </w:style>
  <w:style w:type="paragraph" w:customStyle="1" w:styleId="ContactInfo">
    <w:name w:val="Contact Info"/>
    <w:basedOn w:val="Normal"/>
    <w:qFormat/>
    <w:rsid w:val="001B1C88"/>
    <w:pPr>
      <w:spacing w:before="0" w:after="0"/>
      <w:jc w:val="center"/>
    </w:pPr>
    <w:rPr>
      <w:sz w:val="20"/>
      <w:szCs w:val="20"/>
    </w:rPr>
  </w:style>
  <w:style w:type="character" w:customStyle="1" w:styleId="Heading1Char">
    <w:name w:val="Heading 1 Char"/>
    <w:basedOn w:val="DefaultParagraphFont"/>
    <w:link w:val="Heading1"/>
    <w:uiPriority w:val="9"/>
    <w:rsid w:val="003E7606"/>
    <w:rPr>
      <w:rFonts w:ascii="Georgia" w:eastAsiaTheme="majorEastAsia" w:hAnsi="Georgia" w:cstheme="majorBidi"/>
      <w:b/>
      <w:bCs/>
      <w:caps/>
      <w:color w:val="000000" w:themeColor="text1"/>
      <w:spacing w:val="25"/>
      <w:sz w:val="24"/>
      <w:szCs w:val="24"/>
    </w:rPr>
  </w:style>
  <w:style w:type="paragraph" w:styleId="ListParagraph">
    <w:name w:val="List Paragraph"/>
    <w:basedOn w:val="Normal"/>
    <w:link w:val="ListParagraphChar"/>
    <w:uiPriority w:val="1"/>
    <w:qFormat/>
    <w:rsid w:val="00AA09B5"/>
    <w:pPr>
      <w:numPr>
        <w:numId w:val="1"/>
      </w:numPr>
    </w:pPr>
  </w:style>
  <w:style w:type="character" w:customStyle="1" w:styleId="Heading2Char">
    <w:name w:val="Heading 2 Char"/>
    <w:basedOn w:val="DefaultParagraphFont"/>
    <w:link w:val="Heading2"/>
    <w:uiPriority w:val="9"/>
    <w:rsid w:val="00E273F3"/>
    <w:rPr>
      <w:rFonts w:ascii="Arial" w:hAnsi="Arial"/>
      <w:b/>
    </w:rPr>
  </w:style>
  <w:style w:type="character" w:customStyle="1" w:styleId="NormalBold">
    <w:name w:val="Normal Bold"/>
    <w:uiPriority w:val="1"/>
    <w:qFormat/>
    <w:rsid w:val="000C083C"/>
    <w:rPr>
      <w:b/>
    </w:rPr>
  </w:style>
  <w:style w:type="character" w:customStyle="1" w:styleId="NormalItalic">
    <w:name w:val="Normal Italic"/>
    <w:basedOn w:val="DefaultParagraphFont"/>
    <w:uiPriority w:val="1"/>
    <w:qFormat/>
    <w:rsid w:val="00B362F2"/>
    <w:rPr>
      <w:rFonts w:ascii="Arial" w:hAnsi="Arial"/>
      <w:i/>
    </w:rPr>
  </w:style>
  <w:style w:type="paragraph" w:customStyle="1" w:styleId="Contactinfo0">
    <w:name w:val="Contact info"/>
    <w:basedOn w:val="Normal"/>
    <w:qFormat/>
    <w:rsid w:val="00EB38E5"/>
    <w:pPr>
      <w:tabs>
        <w:tab w:val="clear" w:pos="9360"/>
      </w:tabs>
      <w:spacing w:before="0" w:after="0"/>
      <w:ind w:left="90"/>
    </w:pPr>
    <w:rPr>
      <w:rFonts w:asciiTheme="minorHAnsi" w:eastAsia="Times New Roman" w:hAnsiTheme="minorHAnsi" w:cs="Times New Roman"/>
      <w:color w:val="969696"/>
      <w:sz w:val="20"/>
      <w:szCs w:val="20"/>
    </w:rPr>
  </w:style>
  <w:style w:type="character" w:styleId="Hyperlink">
    <w:name w:val="Hyperlink"/>
    <w:basedOn w:val="DefaultParagraphFont"/>
    <w:uiPriority w:val="99"/>
    <w:unhideWhenUsed/>
    <w:rsid w:val="00A26357"/>
    <w:rPr>
      <w:color w:val="0000FF" w:themeColor="hyperlink"/>
      <w:u w:val="single"/>
    </w:rPr>
  </w:style>
  <w:style w:type="character" w:styleId="CommentReference">
    <w:name w:val="annotation reference"/>
    <w:basedOn w:val="DefaultParagraphFont"/>
    <w:uiPriority w:val="99"/>
    <w:semiHidden/>
    <w:unhideWhenUsed/>
    <w:rsid w:val="0063040F"/>
    <w:rPr>
      <w:sz w:val="18"/>
      <w:szCs w:val="18"/>
    </w:rPr>
  </w:style>
  <w:style w:type="paragraph" w:styleId="CommentText">
    <w:name w:val="annotation text"/>
    <w:basedOn w:val="Normal"/>
    <w:link w:val="CommentTextChar"/>
    <w:uiPriority w:val="99"/>
    <w:semiHidden/>
    <w:unhideWhenUsed/>
    <w:rsid w:val="0063040F"/>
    <w:rPr>
      <w:sz w:val="24"/>
      <w:szCs w:val="24"/>
    </w:rPr>
  </w:style>
  <w:style w:type="character" w:customStyle="1" w:styleId="CommentTextChar">
    <w:name w:val="Comment Text Char"/>
    <w:basedOn w:val="DefaultParagraphFont"/>
    <w:link w:val="CommentText"/>
    <w:uiPriority w:val="99"/>
    <w:semiHidden/>
    <w:rsid w:val="0063040F"/>
    <w:rPr>
      <w:rFonts w:ascii="Georgia" w:hAnsi="Georgia"/>
      <w:sz w:val="24"/>
      <w:szCs w:val="24"/>
    </w:rPr>
  </w:style>
  <w:style w:type="paragraph" w:styleId="CommentSubject">
    <w:name w:val="annotation subject"/>
    <w:basedOn w:val="CommentText"/>
    <w:next w:val="CommentText"/>
    <w:link w:val="CommentSubjectChar"/>
    <w:uiPriority w:val="99"/>
    <w:semiHidden/>
    <w:unhideWhenUsed/>
    <w:rsid w:val="0063040F"/>
    <w:rPr>
      <w:b/>
      <w:bCs/>
      <w:sz w:val="20"/>
      <w:szCs w:val="20"/>
    </w:rPr>
  </w:style>
  <w:style w:type="character" w:customStyle="1" w:styleId="CommentSubjectChar">
    <w:name w:val="Comment Subject Char"/>
    <w:basedOn w:val="CommentTextChar"/>
    <w:link w:val="CommentSubject"/>
    <w:uiPriority w:val="99"/>
    <w:semiHidden/>
    <w:rsid w:val="0063040F"/>
    <w:rPr>
      <w:rFonts w:ascii="Georgia" w:hAnsi="Georgia"/>
      <w:b/>
      <w:bCs/>
      <w:sz w:val="20"/>
      <w:szCs w:val="20"/>
    </w:rPr>
  </w:style>
  <w:style w:type="paragraph" w:styleId="BalloonText">
    <w:name w:val="Balloon Text"/>
    <w:basedOn w:val="Normal"/>
    <w:link w:val="BalloonTextChar"/>
    <w:uiPriority w:val="99"/>
    <w:semiHidden/>
    <w:unhideWhenUsed/>
    <w:rsid w:val="0063040F"/>
    <w:pPr>
      <w:spacing w:before="0"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3040F"/>
    <w:rPr>
      <w:rFonts w:ascii="Lucida Grande" w:hAnsi="Lucida Grande" w:cs="Lucida Grande"/>
      <w:sz w:val="18"/>
      <w:szCs w:val="18"/>
    </w:rPr>
  </w:style>
  <w:style w:type="character" w:styleId="UnresolvedMention">
    <w:name w:val="Unresolved Mention"/>
    <w:basedOn w:val="DefaultParagraphFont"/>
    <w:uiPriority w:val="99"/>
    <w:semiHidden/>
    <w:unhideWhenUsed/>
    <w:rsid w:val="00520A76"/>
    <w:rPr>
      <w:color w:val="605E5C"/>
      <w:shd w:val="clear" w:color="auto" w:fill="E1DFDD"/>
    </w:rPr>
  </w:style>
  <w:style w:type="character" w:styleId="FollowedHyperlink">
    <w:name w:val="FollowedHyperlink"/>
    <w:basedOn w:val="DefaultParagraphFont"/>
    <w:uiPriority w:val="99"/>
    <w:semiHidden/>
    <w:unhideWhenUsed/>
    <w:rsid w:val="00BA1D61"/>
    <w:rPr>
      <w:color w:val="800080" w:themeColor="followedHyperlink"/>
      <w:u w:val="single"/>
    </w:rPr>
  </w:style>
  <w:style w:type="paragraph" w:styleId="Revision">
    <w:name w:val="Revision"/>
    <w:hidden/>
    <w:uiPriority w:val="99"/>
    <w:semiHidden/>
    <w:rsid w:val="00463E68"/>
    <w:pPr>
      <w:spacing w:before="0" w:after="0"/>
      <w:ind w:left="0" w:firstLine="0"/>
    </w:pPr>
    <w:rPr>
      <w:rFonts w:ascii="Georgia" w:hAnsi="Georgia"/>
    </w:rPr>
  </w:style>
  <w:style w:type="paragraph" w:customStyle="1" w:styleId="NormalRight">
    <w:name w:val="Normal+Right"/>
    <w:basedOn w:val="Normal"/>
    <w:rsid w:val="00395646"/>
    <w:pPr>
      <w:tabs>
        <w:tab w:val="clear" w:pos="9360"/>
      </w:tabs>
      <w:suppressAutoHyphens/>
      <w:spacing w:before="0" w:after="0"/>
    </w:pPr>
    <w:rPr>
      <w:rFonts w:ascii="Times New Roman" w:eastAsia="Times New Roman" w:hAnsi="Times New Roman" w:cs="Times New Roman"/>
      <w:sz w:val="24"/>
      <w:szCs w:val="24"/>
      <w:lang w:eastAsia="ar-SA"/>
    </w:rPr>
  </w:style>
  <w:style w:type="character" w:customStyle="1" w:styleId="ListParagraphChar">
    <w:name w:val="List Paragraph Char"/>
    <w:link w:val="ListParagraph"/>
    <w:uiPriority w:val="1"/>
    <w:locked/>
    <w:rsid w:val="00235C94"/>
    <w:rPr>
      <w:rFonts w:ascii="Georgia" w:hAnsi="Georgia"/>
    </w:rPr>
  </w:style>
  <w:style w:type="table" w:styleId="TableGrid">
    <w:name w:val="Table Grid"/>
    <w:basedOn w:val="TableNormal"/>
    <w:uiPriority w:val="59"/>
    <w:rsid w:val="00D8324A"/>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F56B7"/>
    <w:pPr>
      <w:tabs>
        <w:tab w:val="clear" w:pos="9360"/>
        <w:tab w:val="center" w:pos="4513"/>
        <w:tab w:val="right" w:pos="9026"/>
      </w:tabs>
      <w:spacing w:before="0" w:after="0"/>
    </w:pPr>
  </w:style>
  <w:style w:type="character" w:customStyle="1" w:styleId="HeaderChar">
    <w:name w:val="Header Char"/>
    <w:basedOn w:val="DefaultParagraphFont"/>
    <w:link w:val="Header"/>
    <w:uiPriority w:val="99"/>
    <w:rsid w:val="007F56B7"/>
    <w:rPr>
      <w:rFonts w:ascii="Georgia" w:hAnsi="Georgia"/>
    </w:rPr>
  </w:style>
  <w:style w:type="paragraph" w:styleId="Footer">
    <w:name w:val="footer"/>
    <w:basedOn w:val="Normal"/>
    <w:link w:val="FooterChar"/>
    <w:uiPriority w:val="99"/>
    <w:unhideWhenUsed/>
    <w:rsid w:val="007F56B7"/>
    <w:pPr>
      <w:tabs>
        <w:tab w:val="clear" w:pos="9360"/>
        <w:tab w:val="center" w:pos="4513"/>
        <w:tab w:val="right" w:pos="9026"/>
      </w:tabs>
      <w:spacing w:before="0" w:after="0"/>
    </w:pPr>
  </w:style>
  <w:style w:type="character" w:customStyle="1" w:styleId="FooterChar">
    <w:name w:val="Footer Char"/>
    <w:basedOn w:val="DefaultParagraphFont"/>
    <w:link w:val="Footer"/>
    <w:uiPriority w:val="99"/>
    <w:rsid w:val="007F56B7"/>
    <w:rPr>
      <w:rFonts w:ascii="Georgia" w:hAnsi="Georg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1628350">
      <w:bodyDiv w:val="1"/>
      <w:marLeft w:val="0"/>
      <w:marRight w:val="0"/>
      <w:marTop w:val="0"/>
      <w:marBottom w:val="0"/>
      <w:divBdr>
        <w:top w:val="none" w:sz="0" w:space="0" w:color="auto"/>
        <w:left w:val="none" w:sz="0" w:space="0" w:color="auto"/>
        <w:bottom w:val="none" w:sz="0" w:space="0" w:color="auto"/>
        <w:right w:val="none" w:sz="0" w:space="0" w:color="auto"/>
      </w:divBdr>
    </w:div>
    <w:div w:id="326247954">
      <w:bodyDiv w:val="1"/>
      <w:marLeft w:val="0"/>
      <w:marRight w:val="0"/>
      <w:marTop w:val="0"/>
      <w:marBottom w:val="0"/>
      <w:divBdr>
        <w:top w:val="none" w:sz="0" w:space="0" w:color="auto"/>
        <w:left w:val="none" w:sz="0" w:space="0" w:color="auto"/>
        <w:bottom w:val="none" w:sz="0" w:space="0" w:color="auto"/>
        <w:right w:val="none" w:sz="0" w:space="0" w:color="auto"/>
      </w:divBdr>
    </w:div>
    <w:div w:id="330068895">
      <w:bodyDiv w:val="1"/>
      <w:marLeft w:val="0"/>
      <w:marRight w:val="0"/>
      <w:marTop w:val="0"/>
      <w:marBottom w:val="0"/>
      <w:divBdr>
        <w:top w:val="none" w:sz="0" w:space="0" w:color="auto"/>
        <w:left w:val="none" w:sz="0" w:space="0" w:color="auto"/>
        <w:bottom w:val="none" w:sz="0" w:space="0" w:color="auto"/>
        <w:right w:val="none" w:sz="0" w:space="0" w:color="auto"/>
      </w:divBdr>
    </w:div>
    <w:div w:id="526870206">
      <w:bodyDiv w:val="1"/>
      <w:marLeft w:val="0"/>
      <w:marRight w:val="0"/>
      <w:marTop w:val="0"/>
      <w:marBottom w:val="0"/>
      <w:divBdr>
        <w:top w:val="none" w:sz="0" w:space="0" w:color="auto"/>
        <w:left w:val="none" w:sz="0" w:space="0" w:color="auto"/>
        <w:bottom w:val="none" w:sz="0" w:space="0" w:color="auto"/>
        <w:right w:val="none" w:sz="0" w:space="0" w:color="auto"/>
      </w:divBdr>
    </w:div>
    <w:div w:id="1154953543">
      <w:bodyDiv w:val="1"/>
      <w:marLeft w:val="0"/>
      <w:marRight w:val="0"/>
      <w:marTop w:val="0"/>
      <w:marBottom w:val="0"/>
      <w:divBdr>
        <w:top w:val="none" w:sz="0" w:space="0" w:color="auto"/>
        <w:left w:val="none" w:sz="0" w:space="0" w:color="auto"/>
        <w:bottom w:val="none" w:sz="0" w:space="0" w:color="auto"/>
        <w:right w:val="none" w:sz="0" w:space="0" w:color="auto"/>
      </w:divBdr>
    </w:div>
    <w:div w:id="1642886051">
      <w:bodyDiv w:val="1"/>
      <w:marLeft w:val="0"/>
      <w:marRight w:val="0"/>
      <w:marTop w:val="0"/>
      <w:marBottom w:val="0"/>
      <w:divBdr>
        <w:top w:val="none" w:sz="0" w:space="0" w:color="auto"/>
        <w:left w:val="none" w:sz="0" w:space="0" w:color="auto"/>
        <w:bottom w:val="none" w:sz="0" w:space="0" w:color="auto"/>
        <w:right w:val="none" w:sz="0" w:space="0" w:color="auto"/>
      </w:divBdr>
    </w:div>
    <w:div w:id="186143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docs.oracle.com/en/cloud/cloud-at-customer/exadata-cloud-at-customer/exacc/create-exadata-service-instance.html" TargetMode="External"/><Relationship Id="rId18" Type="http://schemas.openxmlformats.org/officeDocument/2006/relationships/hyperlink" Target="https://www.bing.com/ck/a?!&amp;&amp;p=f66887d2bef377aaJmltdHM9MTcyMjk4ODgwMCZpZ3VpZD0yOWVkOTFiZi0yMTAwLTZhNjItMDQ1Zi04NTcwMjA4NjZiZmYmaW5zaWQ9NTg3NQ&amp;ptn=3&amp;ver=2&amp;hsh=3&amp;fclid=29ed91bf-2100-6a62-045f-857020866bff&amp;psq=aws+rds+vs+ec2&amp;u=a1aHR0cHM6Ly93d3cuc2ltZm9ybS5jb20vYmxvZy9yZHMtdnMtZWMyLw&amp;ntb=1"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hyperlink" Target="https://learn.oracle.com/ols/learning-path/become-an-autonomous-database-specialist/35573/55666" TargetMode="External"/><Relationship Id="rId17" Type="http://schemas.openxmlformats.org/officeDocument/2006/relationships/hyperlink" Target="https://www.bing.com/ck/a?!&amp;&amp;p=3a718eaf8945cd77JmltdHM9MTcyMjk4ODgwMCZpZ3VpZD0yOWVkOTFiZi0yMTAwLTZhNjItMDQ1Zi04NTcwMjA4NjZiZmYmaW5zaWQ9NTg3Mg&amp;ptn=3&amp;ver=2&amp;hsh=3&amp;fclid=29ed91bf-2100-6a62-045f-857020866bff&amp;psq=aws+rds+vs+ec2&amp;u=a1aHR0cHM6Ly93d3cuc2ltZm9ybS5jb20vYmxvZy9yZHMtdnMtZWMyLw&amp;ntb=1" TargetMode="External"/><Relationship Id="rId2" Type="http://schemas.openxmlformats.org/officeDocument/2006/relationships/styles" Target="styles.xml"/><Relationship Id="rId16" Type="http://schemas.openxmlformats.org/officeDocument/2006/relationships/hyperlink" Target="https://www.bing.com/ck/a?!&amp;&amp;p=551e00049e06977eJmltdHM9MTcyMTI2MDgwMCZpZ3VpZD0yYTgyM2YyMS1kNzViLTY5OGQtMTM5Mi0yYzQzZDZjMDY4MDImaW5zaWQ9NTc1MA&amp;ptn=3&amp;ver=2&amp;hsh=3&amp;fclid=2a823f21-d75b-698d-1392-2c43d6c06802&amp;psq=cloud+data+migration&amp;u=a1aHR0cHM6Ly93d3cuaWJtLmNvbS90b3BpY3MvY2xvdWQtbWlncmF0aW9u&amp;ntb=1" TargetMode="External"/><Relationship Id="rId20" Type="http://schemas.openxmlformats.org/officeDocument/2006/relationships/hyperlink" Target="https://docs.oracle.com/en/cloud/cloud-at-customer/exadata-cloud-at-customer/exacc/back-and-recover.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inkedin.com/in/shyamreddy1" TargetMode="External"/><Relationship Id="rId5" Type="http://schemas.openxmlformats.org/officeDocument/2006/relationships/footnotes" Target="footnotes.xml"/><Relationship Id="rId15" Type="http://schemas.openxmlformats.org/officeDocument/2006/relationships/hyperlink" Target="https://docs.oracle.com/en/cloud/cloud-at-customer/exadata-cloud-at-customer/exacc/suspend-and-activate.html" TargetMode="External"/><Relationship Id="rId10" Type="http://schemas.openxmlformats.org/officeDocument/2006/relationships/image" Target="media/image4.jpeg"/><Relationship Id="rId19" Type="http://schemas.openxmlformats.org/officeDocument/2006/relationships/hyperlink" Target="https://www.bing.com/ck/a?!&amp;&amp;p=9dda655c41a13013JmltdHM9MTcyMjk4ODgwMCZpZ3VpZD0yOWVkOTFiZi0yMTAwLTZhNjItMDQ1Zi04NTcwMjA4NjZiZmYmaW5zaWQ9NTk1OQ&amp;ptn=3&amp;ver=2&amp;hsh=3&amp;fclid=29ed91bf-2100-6a62-045f-857020866bff&amp;psq=aws+database+migration+services&amp;u=a1aHR0cHM6Ly9rMjFhY2FkZW15LmNvbS9hbWF6b24td2ViLXNlcnZpY2VzL2F3cy1kYXRhYmFzZS1taWdyYXRpb24tc2VydmljZS8&amp;ntb=1"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s://docs.oracle.com/en/cloud/cloud-at-customer/exadata-cloud-at-customer/exacc/scale.html"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3045</Words>
  <Characters>17358</Characters>
  <Application>Microsoft Office Word</Application>
  <DocSecurity>0</DocSecurity>
  <Lines>144</Lines>
  <Paragraphs>40</Paragraphs>
  <ScaleCrop>false</ScaleCrop>
  <Company/>
  <LinksUpToDate>false</LinksUpToDate>
  <CharactersWithSpaces>20363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5</cp:revision>
  <dcterms:created xsi:type="dcterms:W3CDTF">2024-09-17T15:39:00Z</dcterms:created>
  <dcterms:modified xsi:type="dcterms:W3CDTF">2024-10-04T15:30:00Z</dcterms:modified>
</cp:coreProperties>
</file>